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03545" cy="7793355"/>
            <wp:effectExtent l="0" t="0" r="13335" b="9525"/>
            <wp:docPr id="1" name="图片 1" descr="江南中-悦天使化妆品-无标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南中-悦天使化妆品-无标签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77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江南中-悦天使化妆品-无标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南中-悦天使化妆品-无标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江南中-悦天使化妆品-无标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江南中-悦天使化妆品-无标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D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2019-12-09T08:33:09Z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