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滨江街</w:t>
      </w:r>
      <w:r>
        <w:rPr>
          <w:rFonts w:hint="eastAsia" w:ascii="方正小标宋简体" w:eastAsia="方正小标宋简体"/>
          <w:sz w:val="40"/>
          <w:szCs w:val="40"/>
        </w:rPr>
        <w:t>公共文明引导志愿服务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岗位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一览</w:t>
      </w:r>
    </w:p>
    <w:bookmarkEnd w:id="0"/>
    <w:tbl>
      <w:tblPr>
        <w:tblStyle w:val="6"/>
        <w:tblW w:w="92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696"/>
        <w:gridCol w:w="1996"/>
        <w:gridCol w:w="2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</w:rPr>
              <w:t>名称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</w:rPr>
              <w:t>总数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</w:rPr>
              <w:t>每天上岗时数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3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</w:rPr>
              <w:t>（个）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</w:rPr>
              <w:t>（小时）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eastAsia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一、文明交通引导员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val="en-US" w:eastAsia="zh-CN"/>
              </w:rPr>
              <w:t>37个岗位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楷体_GB2312" w:eastAsia="楷体_GB2312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（一）主要公交站点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>大元帅府站（上行）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>大元帅府站（下行）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>东晓路海印桥南站②（上行）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楷体_GB2312" w:eastAsia="楷体_GB2312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仿宋" w:eastAsia="楷体_GB2312"/>
                <w:b/>
                <w:color w:val="auto"/>
                <w:kern w:val="0"/>
                <w:sz w:val="24"/>
                <w:szCs w:val="24"/>
              </w:rPr>
              <w:t>（二）主要交通路口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仿宋" w:eastAsia="仿宋_GB2312"/>
                <w:strike w:val="0"/>
                <w:dstrike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trike w:val="0"/>
                <w:dstrike w:val="0"/>
                <w:color w:val="auto"/>
                <w:kern w:val="0"/>
                <w:sz w:val="24"/>
                <w:szCs w:val="24"/>
              </w:rPr>
              <w:t>江海仲恺路口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trike w:val="0"/>
                <w:dstrike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东晓路仲恺路口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东晓路滨江东路口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江南大道北同福东路口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江南大道北前进路口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江湾仲恺路口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仿宋_GB2312" w:hAnsi="仿宋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滨江中警安路口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二、环境卫生和平安联防引导员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val="en-US" w:eastAsia="zh-CN"/>
              </w:rPr>
              <w:t>17个岗位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楷体_GB2312" w:eastAsia="楷体_GB2312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仿宋" w:eastAsia="楷体_GB2312"/>
                <w:b/>
                <w:color w:val="auto"/>
                <w:kern w:val="0"/>
                <w:sz w:val="24"/>
                <w:szCs w:val="24"/>
              </w:rPr>
              <w:t>（一）重点社区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滨江街涛景社区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滨江街中海社区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滨江街江湾社区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楷体_GB2312" w:eastAsia="楷体_GB2312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仿宋" w:eastAsia="楷体_GB2312"/>
                <w:b/>
                <w:color w:val="auto"/>
                <w:kern w:val="0"/>
                <w:sz w:val="24"/>
                <w:szCs w:val="24"/>
              </w:rPr>
              <w:t>（三）公共广场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大元帅府广场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spacing w:line="600" w:lineRule="exact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E1F2F"/>
    <w:rsid w:val="5D9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滨江街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2020-07-02T08:27:00Z</dcterms:created>
  <dc:creator>Asus</dc:creator>
  <cp:lastModifiedBy>Asus</cp:lastModifiedBy>
  <dcterms:modified xsi:type="dcterms:W3CDTF">2020-07-02T08:27:54Z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