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5461" w:type="dxa"/>
        <w:tblInd w:w="-5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76"/>
        <w:gridCol w:w="1284"/>
        <w:gridCol w:w="1128"/>
        <w:gridCol w:w="1111"/>
        <w:gridCol w:w="6011"/>
        <w:gridCol w:w="4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6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6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19302-2010《食品安全国家标准 发酵乳》、卫生部、工业和信息化部、农业部、工商总局、质检总局公告2011年第10号《关于三聚氰胺在食品中的限量值的公告》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镉(以Cd计)、腐霉利、啶虫脒、毒死蜱、氧乐果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19302-2010《食品安全国家标准 发酵乳》、GB 2762-2017《食品安全国家标准 食品中污染物限量》、GB 2760-2014《食品安全国家标准 食品添加剂使用标准》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克百威、氧乐果、克百威、氧乐果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19302-2010《食品安全国家标准 发酵乳》、GB 7099-2015《食品安全国家标准 糕点、面包》、GB 2760-2014《食品安全国家标准 食品添加剂使用标准》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氧乐果、噻虫胺、克百威、铅(以Pb计)、吡虫啉、噻虫嗪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7099-2015《食品安全国家标准 糕点、面包》、食品整治办[2009]5号《食品中可能违法添加的非食用物质名单(第二批)》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氧乐果、水胺硫磷、克百威、甲胺磷、镉(以Cd计)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2760-2014《食品安全国家标准 食品添加剂使用标准》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敌敌畏、毒死蜱、敌敌畏、毒死蜱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17399-2016《食品安全国家标准 糖果》、GB 31650-2019《食品安全国家标准 食品中兽药最大残留限量》、GB 2707-2016《食品安全国家标准 鲜(冻)畜、禽产品》、农业农村部公告 第250号《食品动物中禁止使用的药品及其他化合物清单》、整顿办函[2010]50号《食品中可能违法添加的非食用物质和易滥用的食品添加剂名单(第四批)》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总汞(以Hg计)、铅(以Pb计)、4-氯苯氧乙酸钠(以4-氯苯氧乙酸计)、6-苄基腺嘌呤(6-BA)、亚硫酸盐(以SO₂计)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氧乐果、水胺硫磷、克百威、镉(以Cd计)、甲胺磷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0796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CC95621"/>
    <w:rsid w:val="0EC570B2"/>
    <w:rsid w:val="0FAA3555"/>
    <w:rsid w:val="0FC54FF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2F94416C"/>
    <w:rsid w:val="3015654A"/>
    <w:rsid w:val="302C78E8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481D2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A7D67EF"/>
    <w:rsid w:val="4A7F1CD0"/>
    <w:rsid w:val="4B5251A1"/>
    <w:rsid w:val="4B7B4360"/>
    <w:rsid w:val="4C4B7774"/>
    <w:rsid w:val="4D5D50A1"/>
    <w:rsid w:val="4DC027F6"/>
    <w:rsid w:val="4E044C0B"/>
    <w:rsid w:val="4E4062D7"/>
    <w:rsid w:val="4EDB6A25"/>
    <w:rsid w:val="4FA37E96"/>
    <w:rsid w:val="4FC27A55"/>
    <w:rsid w:val="509D6177"/>
    <w:rsid w:val="51181F7A"/>
    <w:rsid w:val="51590C35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310A95"/>
    <w:rsid w:val="6E981469"/>
    <w:rsid w:val="709275B6"/>
    <w:rsid w:val="713F4727"/>
    <w:rsid w:val="714A580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BDA5946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2022-02-28T08:29:28Z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5E9E962FBE5C4881951D7A95F618F028</vt:lpwstr>
  </property>
</Properties>
</file>