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exact"/>
        <w:jc w:val="center"/>
        <w:rPr>
          <w:kern w:val="0"/>
        </w:rPr>
      </w:pPr>
      <w:bookmarkStart w:id="16" w:name="_GoBack"/>
      <w:bookmarkEnd w:id="16"/>
      <w:r>
        <w:rPr>
          <w:rFonts w:hint="eastAsia"/>
          <w:kern w:val="0"/>
        </w:rPr>
        <w:t>大湾区青年就业计划生活补助办事指南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bookmarkStart w:id="0" w:name="_Toc496084012"/>
      <w:bookmarkStart w:id="1" w:name="_Toc500236026"/>
      <w:bookmarkStart w:id="2" w:name="_Toc497140374"/>
      <w:bookmarkStart w:id="3" w:name="_Toc497298157"/>
      <w:r>
        <w:rPr>
          <w:rFonts w:hint="eastAsia"/>
        </w:rPr>
        <w:t>主要文件依据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《广州市人力资源和社会保障局 广州市财政局关于印发广州市就业创业补贴申请办理指导清单（修订版）的通知》的通知（穗人社规字〔2022〕1号）。</w:t>
      </w:r>
    </w:p>
    <w:bookmarkEnd w:id="0"/>
    <w:bookmarkEnd w:id="1"/>
    <w:bookmarkEnd w:id="2"/>
    <w:bookmarkEnd w:id="3"/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补贴对象及补贴标准</w:t>
      </w:r>
    </w:p>
    <w:p>
      <w:pPr>
        <w:spacing w:line="600" w:lineRule="exact"/>
        <w:ind w:left="105" w:leftChars="50" w:firstLine="482" w:firstLineChars="15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</w:rPr>
        <w:t>补贴条件：</w:t>
      </w:r>
      <w:r>
        <w:rPr>
          <w:rFonts w:hint="eastAsia" w:eastAsia="仿宋_GB2312"/>
          <w:bCs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相关人员参加香港特别行政区政府组织的“大湾区青年就业计划”。2. 处于计划实施期间，安排在我市就业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补贴对象：</w:t>
      </w:r>
      <w:r>
        <w:rPr>
          <w:rFonts w:eastAsia="仿宋_GB2312"/>
          <w:sz w:val="32"/>
          <w:szCs w:val="32"/>
        </w:rPr>
        <w:t>符合条件的人员。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补贴标准：</w:t>
      </w:r>
      <w:r>
        <w:rPr>
          <w:rFonts w:eastAsia="仿宋_GB2312"/>
          <w:sz w:val="32"/>
          <w:szCs w:val="32"/>
        </w:rPr>
        <w:t>每人</w:t>
      </w:r>
      <w:r>
        <w:rPr>
          <w:rFonts w:hint="eastAsia" w:eastAsia="仿宋_GB2312"/>
          <w:sz w:val="32"/>
          <w:szCs w:val="32"/>
        </w:rPr>
        <w:t>每月1</w:t>
      </w:r>
      <w:r>
        <w:rPr>
          <w:rFonts w:eastAsia="仿宋_GB2312"/>
          <w:sz w:val="32"/>
          <w:szCs w:val="32"/>
        </w:rPr>
        <w:t>000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1165"/>
        </w:tabs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补贴期限：</w:t>
      </w:r>
      <w:r>
        <w:rPr>
          <w:rFonts w:hint="eastAsia" w:ascii="仿宋_GB2312" w:eastAsia="仿宋_GB2312"/>
          <w:sz w:val="32"/>
          <w:szCs w:val="32"/>
        </w:rPr>
        <w:t>累计</w:t>
      </w:r>
      <w:r>
        <w:rPr>
          <w:rFonts w:hint="eastAsia" w:eastAsia="仿宋_GB2312"/>
          <w:sz w:val="32"/>
          <w:szCs w:val="32"/>
        </w:rPr>
        <w:t>最长不超过1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个月</w:t>
      </w:r>
      <w:r>
        <w:rPr>
          <w:rFonts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bookmarkStart w:id="4" w:name="_Toc496084013"/>
      <w:bookmarkStart w:id="5" w:name="_Toc500236027"/>
      <w:bookmarkStart w:id="6" w:name="_Toc497298158"/>
      <w:bookmarkStart w:id="7" w:name="_Toc497140375"/>
      <w:r>
        <w:rPr>
          <w:rFonts w:hint="eastAsia"/>
        </w:rPr>
        <w:t>收取或核验材料</w:t>
      </w:r>
      <w:bookmarkEnd w:id="4"/>
      <w:bookmarkEnd w:id="5"/>
      <w:bookmarkEnd w:id="6"/>
      <w:bookmarkEnd w:id="7"/>
    </w:p>
    <w:p>
      <w:pPr>
        <w:pStyle w:val="13"/>
        <w:numPr>
          <w:ilvl w:val="0"/>
          <w:numId w:val="2"/>
        </w:numPr>
        <w:ind w:firstLineChars="0"/>
        <w:rPr>
          <w:rFonts w:hint="eastAsia" w:eastAsia="仿宋_GB2312"/>
          <w:bCs/>
          <w:sz w:val="32"/>
          <w:szCs w:val="32"/>
        </w:rPr>
      </w:pPr>
      <w:bookmarkStart w:id="8" w:name="_Toc496084014"/>
      <w:bookmarkStart w:id="9" w:name="_Toc497140378"/>
      <w:bookmarkStart w:id="10" w:name="_Toc497298159"/>
      <w:bookmarkStart w:id="11" w:name="_Toc500236030"/>
      <w:r>
        <w:rPr>
          <w:rFonts w:hint="eastAsia" w:eastAsia="仿宋_GB2312"/>
          <w:bCs/>
          <w:sz w:val="32"/>
          <w:szCs w:val="32"/>
        </w:rPr>
        <w:t>劳动合同或复印件并加盖单位公章。</w:t>
      </w:r>
    </w:p>
    <w:p>
      <w:pPr>
        <w:pStyle w:val="13"/>
        <w:numPr>
          <w:ilvl w:val="0"/>
          <w:numId w:val="2"/>
        </w:numPr>
        <w:ind w:firstLineChars="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基本身份类证明；出勤记录。</w:t>
      </w:r>
    </w:p>
    <w:bookmarkEnd w:id="8"/>
    <w:bookmarkEnd w:id="9"/>
    <w:bookmarkEnd w:id="10"/>
    <w:bookmarkEnd w:id="11"/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bookmarkStart w:id="12" w:name="_Toc496084016"/>
      <w:bookmarkStart w:id="13" w:name="_Toc500236032"/>
      <w:bookmarkStart w:id="14" w:name="_Toc497140380"/>
      <w:bookmarkStart w:id="15" w:name="_Toc497298161"/>
      <w:r>
        <w:rPr>
          <w:rFonts w:hint="eastAsia"/>
        </w:rPr>
        <w:t>收费依据及标准</w:t>
      </w:r>
      <w:bookmarkEnd w:id="12"/>
      <w:bookmarkEnd w:id="13"/>
      <w:bookmarkEnd w:id="14"/>
      <w:bookmarkEnd w:id="15"/>
    </w:p>
    <w:p>
      <w:pPr>
        <w:tabs>
          <w:tab w:val="left" w:pos="2755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不收费。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办理时间和办理机构</w:t>
      </w:r>
    </w:p>
    <w:p>
      <w:pPr>
        <w:spacing w:line="56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办理时间：</w:t>
      </w:r>
      <w:r>
        <w:rPr>
          <w:rFonts w:hint="eastAsia" w:eastAsia="仿宋_GB2312"/>
          <w:sz w:val="32"/>
          <w:szCs w:val="32"/>
        </w:rPr>
        <w:t>随时申请、随时受理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办理机构：</w:t>
      </w:r>
      <w:r>
        <w:rPr>
          <w:rFonts w:hint="eastAsia" w:eastAsia="仿宋_GB2312"/>
          <w:sz w:val="32"/>
          <w:szCs w:val="32"/>
        </w:rPr>
        <w:t>补贴对象向单位所在区公共就业服务机构提出申请</w:t>
      </w:r>
      <w:r>
        <w:rPr>
          <w:rFonts w:eastAsia="仿宋_GB2312"/>
          <w:sz w:val="32"/>
          <w:szCs w:val="32"/>
        </w:rPr>
        <w:t>。</w:t>
      </w:r>
    </w:p>
    <w:tbl>
      <w:tblPr>
        <w:tblStyle w:val="7"/>
        <w:tblW w:w="9662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3280"/>
        <w:gridCol w:w="1476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单位名称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地址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海珠区就业服务管理中心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上渡路雅乐街9号</w:t>
            </w:r>
            <w:r>
              <w:rPr>
                <w:color w:val="000000"/>
                <w:kern w:val="0"/>
                <w:szCs w:val="21"/>
              </w:rPr>
              <w:t>2楼</w:t>
            </w:r>
            <w:r>
              <w:rPr>
                <w:rFonts w:hint="eastAsia"/>
                <w:color w:val="000000"/>
                <w:kern w:val="0"/>
                <w:szCs w:val="21"/>
              </w:rPr>
              <w:t>资金部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34384580</w:t>
            </w:r>
          </w:p>
        </w:tc>
      </w:tr>
    </w:tbl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注意事项</w:t>
      </w:r>
    </w:p>
    <w:p>
      <w:pPr>
        <w:pStyle w:val="13"/>
        <w:numPr>
          <w:ilvl w:val="0"/>
          <w:numId w:val="0"/>
        </w:numPr>
        <w:tabs>
          <w:tab w:val="left" w:pos="709"/>
        </w:tabs>
        <w:spacing w:line="560" w:lineRule="exact"/>
        <w:ind w:leftChars="0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以创业者身份享受一次性创业资助、租金补贴的，在所创办单位注销前，不得享受就业扶持政策（灵活就业社会保险补贴除外）。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4C71A"/>
    <w:multiLevelType w:val="singleLevel"/>
    <w:tmpl w:val="2154C71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DBB4C8F"/>
    <w:multiLevelType w:val="multilevel"/>
    <w:tmpl w:val="7DBB4C8F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Yjc2OWY4OTcyNzA1MDJlZDgzZjRmZTRiZTcxNjkifQ=="/>
  </w:docVars>
  <w:rsids>
    <w:rsidRoot w:val="39151A29"/>
    <w:rsid w:val="00067795"/>
    <w:rsid w:val="001275DA"/>
    <w:rsid w:val="00173B05"/>
    <w:rsid w:val="001C784C"/>
    <w:rsid w:val="0024006A"/>
    <w:rsid w:val="002541FD"/>
    <w:rsid w:val="003D0896"/>
    <w:rsid w:val="003D6445"/>
    <w:rsid w:val="003F5A1B"/>
    <w:rsid w:val="0044377F"/>
    <w:rsid w:val="004A6774"/>
    <w:rsid w:val="004D2049"/>
    <w:rsid w:val="005125FC"/>
    <w:rsid w:val="005229D1"/>
    <w:rsid w:val="00545F14"/>
    <w:rsid w:val="0056681A"/>
    <w:rsid w:val="005E318A"/>
    <w:rsid w:val="006C0B1E"/>
    <w:rsid w:val="00767E44"/>
    <w:rsid w:val="007A23F2"/>
    <w:rsid w:val="00801631"/>
    <w:rsid w:val="00804C77"/>
    <w:rsid w:val="00827406"/>
    <w:rsid w:val="00887C12"/>
    <w:rsid w:val="008B4E9B"/>
    <w:rsid w:val="008F1715"/>
    <w:rsid w:val="00A22471"/>
    <w:rsid w:val="00A2685F"/>
    <w:rsid w:val="00B44BA2"/>
    <w:rsid w:val="00C65900"/>
    <w:rsid w:val="00EC292D"/>
    <w:rsid w:val="00F06B7C"/>
    <w:rsid w:val="11D83673"/>
    <w:rsid w:val="13206D4D"/>
    <w:rsid w:val="18D217D6"/>
    <w:rsid w:val="193E3AA9"/>
    <w:rsid w:val="19D45094"/>
    <w:rsid w:val="1E2A607D"/>
    <w:rsid w:val="20342E2C"/>
    <w:rsid w:val="359450BC"/>
    <w:rsid w:val="36646E00"/>
    <w:rsid w:val="379720DA"/>
    <w:rsid w:val="39151A29"/>
    <w:rsid w:val="3FEB2A5A"/>
    <w:rsid w:val="442437A2"/>
    <w:rsid w:val="52C3626C"/>
    <w:rsid w:val="538B3FEC"/>
    <w:rsid w:val="53B8470F"/>
    <w:rsid w:val="57197340"/>
    <w:rsid w:val="5F271C18"/>
    <w:rsid w:val="699833BD"/>
    <w:rsid w:val="6B1F5C9E"/>
    <w:rsid w:val="6D2A3824"/>
    <w:rsid w:val="6DEA7619"/>
    <w:rsid w:val="781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方正小标宋简体" w:hAnsi="Calibri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5" w:lineRule="auto"/>
      <w:ind w:firstLine="640" w:firstLineChars="200"/>
      <w:jc w:val="left"/>
      <w:outlineLvl w:val="1"/>
    </w:pPr>
    <w:rPr>
      <w:rFonts w:ascii="黑体" w:hAnsi="黑体" w:eastAsia="黑体"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9"/>
    <w:pPr>
      <w:tabs>
        <w:tab w:val="left" w:pos="1165"/>
      </w:tabs>
      <w:spacing w:line="520" w:lineRule="exact"/>
      <w:ind w:firstLine="643" w:firstLineChars="200"/>
      <w:outlineLvl w:val="2"/>
    </w:pPr>
    <w:rPr>
      <w:rFonts w:ascii="楷体_GB2312" w:eastAsia="楷体_GB2312"/>
      <w:b/>
      <w:bCs/>
      <w:color w:val="00000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标题 3 字符"/>
    <w:link w:val="4"/>
    <w:qFormat/>
    <w:uiPriority w:val="9"/>
    <w:rPr>
      <w:rFonts w:ascii="楷体_GB2312" w:eastAsia="楷体_GB2312"/>
      <w:b/>
      <w:bCs/>
      <w:color w:val="000000"/>
      <w:sz w:val="32"/>
      <w:szCs w:val="32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403</Characters>
  <Lines>3</Lines>
  <Paragraphs>1</Paragraphs>
  <TotalTime>7</TotalTime>
  <ScaleCrop>false</ScaleCrop>
  <LinksUpToDate>false</LinksUpToDate>
  <CharactersWithSpaces>406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2022-05-14T05:32:00Z</dcterms:created>
  <dc:creator>lily</dc:creator>
  <cp:lastModifiedBy>null</cp:lastModifiedBy>
  <dcterms:modified xsi:type="dcterms:W3CDTF">2022-05-30T07:54:31Z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9107F925DA144149926B183B8C5F066D</vt:lpwstr>
  </property>
</Properties>
</file>