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left="0" w:leftChars="0" w:right="0" w:rightChars="0" w:firstLine="0" w:firstLineChars="0"/>
        <w:jc w:val="center"/>
        <w:rPr>
          <w:rFonts w:hint="default" w:eastAsia="楷体_GB2312"/>
          <w:sz w:val="30"/>
          <w:u w:val="single"/>
        </w:rPr>
      </w:pPr>
      <w:r>
        <w:rPr>
          <w:rFonts w:hint="eastAsia" w:ascii="楷体_GB2312" w:eastAsia="楷体_GB2312"/>
          <w:sz w:val="30"/>
          <w:lang w:val="en-US" w:eastAsia="zh-CN"/>
        </w:rPr>
        <w:t xml:space="preserve">                        </w:t>
      </w:r>
      <w:r>
        <w:rPr>
          <w:rFonts w:ascii="楷体_GB2312" w:eastAsia="楷体_GB2312"/>
          <w:sz w:val="30"/>
        </w:rPr>
        <w:t>编号：</w:t>
      </w:r>
      <w:r>
        <w:rPr>
          <w:rFonts w:hint="default" w:eastAsia="楷体_GB2312"/>
          <w:sz w:val="30"/>
          <w:u w:val="single"/>
        </w:rPr>
        <w:t xml:space="preserve">           </w:t>
      </w:r>
    </w:p>
    <w:p>
      <w:pPr>
        <w:pStyle w:val="5"/>
        <w:jc w:val="center"/>
        <w:rPr>
          <w:rFonts w:hint="default" w:eastAsia="楷体_GB2312"/>
          <w:sz w:val="36"/>
        </w:rPr>
      </w:pPr>
    </w:p>
    <w:p>
      <w:pPr>
        <w:pStyle w:val="5"/>
        <w:jc w:val="center"/>
        <w:rPr>
          <w:rFonts w:hint="default" w:eastAsia="楷体_GB2312"/>
          <w:sz w:val="36"/>
        </w:rPr>
      </w:pPr>
    </w:p>
    <w:p>
      <w:pPr>
        <w:pStyle w:val="5"/>
        <w:jc w:val="center"/>
        <w:rPr>
          <w:rFonts w:hint="default" w:eastAsia="楷体_GB2312"/>
          <w:sz w:val="36"/>
        </w:rPr>
      </w:pPr>
    </w:p>
    <w:p>
      <w:pPr>
        <w:pStyle w:val="5"/>
        <w:spacing w:before="240" w:beforeLines="0"/>
        <w:jc w:val="center"/>
        <w:rPr>
          <w:rFonts w:hint="default" w:ascii="小标宋" w:hAnsi="Times New Roman" w:eastAsia="小标宋"/>
          <w:b/>
          <w:sz w:val="52"/>
          <w:lang w:val="en-US" w:eastAsia="zh-CN"/>
        </w:rPr>
      </w:pPr>
      <w:r>
        <w:rPr>
          <w:rFonts w:ascii="小标宋" w:eastAsia="小标宋"/>
          <w:b/>
          <w:sz w:val="52"/>
        </w:rPr>
        <w:t>广州市</w:t>
      </w:r>
      <w:r>
        <w:rPr>
          <w:rFonts w:hint="eastAsia" w:ascii="小标宋" w:eastAsia="小标宋"/>
          <w:b/>
          <w:sz w:val="52"/>
          <w:lang w:eastAsia="zh-CN"/>
        </w:rPr>
        <w:t>海珠区</w:t>
      </w:r>
      <w:r>
        <w:rPr>
          <w:rFonts w:hint="eastAsia" w:ascii="小标宋" w:eastAsia="小标宋"/>
          <w:b/>
          <w:sz w:val="52"/>
          <w:lang w:val="en-US" w:eastAsia="zh-CN"/>
        </w:rPr>
        <w:t>2023年度</w:t>
      </w:r>
      <w:r>
        <w:rPr>
          <w:rFonts w:hint="default" w:ascii="小标宋" w:hAnsi="Times New Roman" w:eastAsia="小标宋"/>
          <w:b/>
          <w:sz w:val="52"/>
          <w:lang w:val="en-US" w:eastAsia="zh-CN"/>
        </w:rPr>
        <w:t>省促进经济高质量发展专项资金</w:t>
      </w:r>
      <w:r>
        <w:rPr>
          <w:rFonts w:hint="eastAsia" w:ascii="小标宋" w:hAnsi="Times New Roman" w:eastAsia="小标宋"/>
          <w:b/>
          <w:sz w:val="52"/>
          <w:lang w:val="en-US" w:eastAsia="zh-CN"/>
        </w:rPr>
        <w:t>知识产权项目申报书</w:t>
      </w:r>
    </w:p>
    <w:p>
      <w:pPr>
        <w:pStyle w:val="5"/>
        <w:jc w:val="center"/>
        <w:rPr>
          <w:rFonts w:hint="default" w:ascii="楷体_GB2312" w:eastAsia="楷体_GB2312"/>
          <w:sz w:val="36"/>
        </w:rPr>
      </w:pPr>
    </w:p>
    <w:p>
      <w:pPr>
        <w:pStyle w:val="5"/>
        <w:spacing w:line="360" w:lineRule="auto"/>
        <w:jc w:val="left"/>
        <w:rPr>
          <w:rFonts w:hint="default" w:eastAsia="Times New Roman"/>
          <w:sz w:val="32"/>
        </w:rPr>
      </w:pPr>
    </w:p>
    <w:p>
      <w:pPr>
        <w:pStyle w:val="5"/>
        <w:spacing w:line="360" w:lineRule="auto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</w:rPr>
      </w:pPr>
    </w:p>
    <w:p>
      <w:pPr>
        <w:pStyle w:val="5"/>
        <w:spacing w:line="360" w:lineRule="auto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</w:t>
      </w:r>
    </w:p>
    <w:p>
      <w:pPr>
        <w:pStyle w:val="5"/>
        <w:tabs>
          <w:tab w:val="left" w:pos="2100"/>
        </w:tabs>
        <w:spacing w:line="360" w:lineRule="auto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pStyle w:val="5"/>
        <w:tabs>
          <w:tab w:val="left" w:pos="2100"/>
        </w:tabs>
        <w:spacing w:line="360" w:lineRule="auto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560" w:lineRule="exact"/>
        <w:ind w:left="2560" w:hanging="2560" w:hangingChars="800"/>
        <w:rPr>
          <w:rFonts w:ascii="Times New Roman" w:hAnsi="Times New Roman" w:eastAsia="楷体" w:cs="Times New Roman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　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ascii="Times New Roman" w:hAnsi="Times New Roman" w:eastAsia="楷体_GB2312" w:cs="Times New Roman"/>
          <w:sz w:val="32"/>
          <w:szCs w:val="36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6"/>
          <w:u w:val="single"/>
          <w:lang w:eastAsia="zh-CN"/>
        </w:rPr>
        <w:t>专利转化实施专项（含专利开放许可试点</w:t>
      </w:r>
      <w:r>
        <w:rPr>
          <w:rFonts w:hint="eastAsia" w:ascii="Times New Roman" w:hAnsi="Times New Roman" w:eastAsia="楷体_GB2312" w:cs="Times New Roman"/>
          <w:sz w:val="32"/>
          <w:szCs w:val="36"/>
          <w:u w:val="single"/>
        </w:rPr>
        <w:t>项目</w:t>
      </w:r>
      <w:r>
        <w:rPr>
          <w:rFonts w:hint="eastAsia" w:ascii="Times New Roman" w:hAnsi="Times New Roman" w:eastAsia="楷体_GB2312" w:cs="Times New Roman"/>
          <w:sz w:val="32"/>
          <w:szCs w:val="36"/>
          <w:u w:val="singl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6"/>
          <w:u w:val="single"/>
        </w:rPr>
        <w:t xml:space="preserve">      </w:t>
      </w:r>
      <w:r>
        <w:rPr>
          <w:rFonts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Cs w:val="32"/>
        </w:rPr>
        <w:t xml:space="preserve">     </w:t>
      </w:r>
    </w:p>
    <w:p>
      <w:pPr>
        <w:spacing w:line="600" w:lineRule="exact"/>
        <w:ind w:firstLine="640"/>
      </w:pPr>
      <w:r>
        <w:rPr>
          <w:rFonts w:ascii="Times New Roman" w:hAnsi="Times New Roman" w:eastAsia="仿宋_GB2312" w:cs="Times New Roman"/>
          <w:sz w:val="32"/>
          <w:szCs w:val="32"/>
        </w:rPr>
        <w:t>申报单位（盖章）：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申报时间：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spacing w:line="560" w:lineRule="exact"/>
        <w:ind w:firstLine="1600" w:firstLineChars="500"/>
        <w:jc w:val="both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广州市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海珠区</w:t>
      </w:r>
      <w:r>
        <w:rPr>
          <w:rFonts w:hint="eastAsia" w:ascii="黑体" w:hAnsi="黑体" w:eastAsia="黑体" w:cs="黑体"/>
          <w:b w:val="0"/>
          <w:bCs/>
          <w:sz w:val="32"/>
        </w:rPr>
        <w:t>市场监督管理局 编制</w:t>
      </w:r>
    </w:p>
    <w:p>
      <w:pPr>
        <w:pStyle w:val="5"/>
        <w:spacing w:line="560" w:lineRule="exact"/>
        <w:ind w:firstLine="3200" w:firstLineChars="1000"/>
        <w:jc w:val="both"/>
        <w:rPr>
          <w:rFonts w:hint="eastAsia" w:ascii="Times New Roman" w:hAnsi="Times New Roman" w:eastAsia="楷体" w:cs="黑体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楷体" w:cs="黑体"/>
          <w:b w:val="0"/>
          <w:bCs/>
          <w:sz w:val="32"/>
          <w:lang w:val="en-US" w:eastAsia="zh-CN"/>
        </w:rPr>
        <w:t>202</w:t>
      </w:r>
      <w:r>
        <w:rPr>
          <w:rFonts w:hint="eastAsia" w:eastAsia="楷体" w:cs="黑体"/>
          <w:b w:val="0"/>
          <w:bCs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年8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月</w:t>
      </w:r>
    </w:p>
    <w:p>
      <w:pPr>
        <w:jc w:val="center"/>
        <w:rPr>
          <w:rFonts w:ascii="Times New Roman" w:hAnsi="Times New Roman" w:eastAsia="方正小标宋简体" w:cs="Times New Roman"/>
          <w:sz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填表说明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1.本申报书适用于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广州市海珠区2023年度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省促进经济高质量发展专项资金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知识产权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Times New Roman" w:hAnsi="Times New Roman" w:eastAsia="仿宋_GB2312" w:cs="Times New Roman"/>
          <w:sz w:val="32"/>
        </w:rPr>
        <w:t>的</w:t>
      </w:r>
      <w:r>
        <w:rPr>
          <w:rFonts w:ascii="Times New Roman" w:hAnsi="Times New Roman" w:eastAsia="仿宋_GB2312" w:cs="Times New Roman"/>
          <w:sz w:val="32"/>
        </w:rPr>
        <w:t>申报工作。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2.封面中项目编号由</w:t>
      </w:r>
      <w:r>
        <w:rPr>
          <w:rFonts w:hint="eastAsia" w:ascii="Times New Roman" w:hAnsi="Times New Roman" w:eastAsia="仿宋_GB2312" w:cs="Times New Roman"/>
          <w:sz w:val="32"/>
        </w:rPr>
        <w:t>海珠</w:t>
      </w:r>
      <w:r>
        <w:rPr>
          <w:rFonts w:ascii="Times New Roman" w:hAnsi="Times New Roman" w:eastAsia="仿宋_GB2312" w:cs="Times New Roman"/>
          <w:sz w:val="32"/>
        </w:rPr>
        <w:t>区市场监督管理局填写。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3.项目名称请准确填写所申报项目对应的具体名称，每个申报书对应一个项目 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4.项目任务请填写申报指南中各项目下的对应任务。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5.申报书内各项内容的表述应准确严谨，外来语应同时用原文和中文表达，第一次出现的缩略词应注明全称。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6.单位性质主要指机关单位、企业、事业单位、社会组织等。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7.申报书各栏目不应空缺，无内容时填“无”。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8.申报单位对本申请材料以及所附材料的合法性、真实性、准确性负责。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9.申请书规格为 A4 纸，各栏不够填写时，请自行加页。申请书需双面打印，并于左侧装订成册，一式 5 份，并均加盖公章。</w:t>
      </w:r>
    </w:p>
    <w:p>
      <w:pPr>
        <w:pStyle w:val="5"/>
        <w:spacing w:line="560" w:lineRule="exact"/>
        <w:jc w:val="center"/>
        <w:rPr>
          <w:rFonts w:ascii="楷体_GB2312" w:hAnsi="楷体_GB2312" w:eastAsia="楷体_GB2312"/>
          <w:b/>
          <w:sz w:val="32"/>
        </w:rPr>
      </w:pPr>
    </w:p>
    <w:p>
      <w:pPr>
        <w:pStyle w:val="5"/>
        <w:spacing w:line="560" w:lineRule="exact"/>
        <w:jc w:val="center"/>
        <w:rPr>
          <w:rFonts w:ascii="楷体_GB2312" w:hAnsi="楷体_GB2312" w:eastAsia="楷体_GB2312"/>
          <w:b/>
          <w:sz w:val="32"/>
        </w:rPr>
      </w:pPr>
    </w:p>
    <w:p>
      <w:pPr>
        <w:pStyle w:val="5"/>
        <w:spacing w:line="560" w:lineRule="exact"/>
        <w:jc w:val="center"/>
        <w:rPr>
          <w:rFonts w:ascii="楷体_GB2312" w:hAnsi="楷体_GB2312" w:eastAsia="楷体_GB2312"/>
          <w:b/>
          <w:sz w:val="32"/>
        </w:rPr>
      </w:pPr>
    </w:p>
    <w:p>
      <w:pPr>
        <w:pStyle w:val="5"/>
        <w:spacing w:line="560" w:lineRule="exact"/>
        <w:jc w:val="center"/>
        <w:rPr>
          <w:rFonts w:ascii="楷体_GB2312" w:hAnsi="楷体_GB2312" w:eastAsia="楷体_GB2312"/>
          <w:b/>
          <w:sz w:val="32"/>
        </w:rPr>
      </w:pPr>
    </w:p>
    <w:p>
      <w:pPr>
        <w:pStyle w:val="5"/>
        <w:spacing w:line="560" w:lineRule="exact"/>
        <w:jc w:val="center"/>
        <w:rPr>
          <w:rFonts w:ascii="楷体_GB2312" w:hAnsi="楷体_GB2312" w:eastAsia="楷体_GB2312"/>
          <w:b/>
          <w:sz w:val="32"/>
        </w:rPr>
      </w:pPr>
    </w:p>
    <w:p>
      <w:pPr>
        <w:pStyle w:val="5"/>
        <w:spacing w:line="560" w:lineRule="exact"/>
        <w:jc w:val="center"/>
        <w:rPr>
          <w:rFonts w:ascii="楷体_GB2312" w:hAnsi="楷体_GB2312" w:eastAsia="楷体_GB2312"/>
          <w:b/>
          <w:sz w:val="32"/>
        </w:rPr>
      </w:pPr>
    </w:p>
    <w:tbl>
      <w:tblPr>
        <w:tblStyle w:val="3"/>
        <w:tblW w:w="8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04"/>
        <w:gridCol w:w="184"/>
        <w:gridCol w:w="146"/>
        <w:gridCol w:w="141"/>
        <w:gridCol w:w="132"/>
        <w:gridCol w:w="328"/>
        <w:gridCol w:w="249"/>
        <w:gridCol w:w="226"/>
        <w:gridCol w:w="129"/>
        <w:gridCol w:w="741"/>
        <w:gridCol w:w="577"/>
        <w:gridCol w:w="215"/>
        <w:gridCol w:w="299"/>
        <w:gridCol w:w="315"/>
        <w:gridCol w:w="391"/>
        <w:gridCol w:w="8"/>
        <w:gridCol w:w="330"/>
        <w:gridCol w:w="12"/>
        <w:gridCol w:w="305"/>
        <w:gridCol w:w="270"/>
        <w:gridCol w:w="105"/>
        <w:gridCol w:w="197"/>
        <w:gridCol w:w="104"/>
        <w:gridCol w:w="298"/>
        <w:gridCol w:w="376"/>
        <w:gridCol w:w="15"/>
        <w:gridCol w:w="188"/>
        <w:gridCol w:w="160"/>
        <w:gridCol w:w="597"/>
        <w:gridCol w:w="32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9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单位名称</w:t>
            </w:r>
          </w:p>
        </w:tc>
        <w:tc>
          <w:tcPr>
            <w:tcW w:w="666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0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</w:tc>
        <w:tc>
          <w:tcPr>
            <w:tcW w:w="2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办公地址</w:t>
            </w:r>
          </w:p>
        </w:tc>
        <w:tc>
          <w:tcPr>
            <w:tcW w:w="666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组织机构</w:t>
            </w: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666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30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开户名称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银行账号</w:t>
            </w:r>
          </w:p>
        </w:tc>
        <w:tc>
          <w:tcPr>
            <w:tcW w:w="666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主要人员信息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姓名</w:t>
            </w:r>
          </w:p>
        </w:tc>
        <w:tc>
          <w:tcPr>
            <w:tcW w:w="2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电话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法人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66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联系人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66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99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66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通信地址</w:t>
            </w:r>
          </w:p>
        </w:tc>
        <w:tc>
          <w:tcPr>
            <w:tcW w:w="3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邮政编码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59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二、申报单位承担项目能力情况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26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近三年专利情况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（件数）</w:t>
            </w: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5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7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2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专利申请</w:t>
            </w: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2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发明专利申请</w:t>
            </w: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2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专利授权</w:t>
            </w: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2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发明专利授权</w:t>
            </w: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2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有效发明专利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（截至期末）</w:t>
            </w: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2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PCT国际专利申请</w:t>
            </w: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2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国（境）外累计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专利授权（截至期末）</w:t>
            </w: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859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根据项目申报条件，内容包括但不限于</w:t>
            </w:r>
            <w:r>
              <w:rPr>
                <w:rFonts w:ascii="仿宋_GB2312" w:hAnsi="仿宋_GB2312" w:eastAsia="仿宋_GB2312" w:cs="仿宋_GB2312"/>
                <w:sz w:val="28"/>
              </w:rPr>
              <w:t>规模情况，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2022年专利转化运用情况（专利转化与实施数量、占单位存量有效专利的比例和专利产品销售额等）、</w:t>
            </w:r>
            <w:r>
              <w:rPr>
                <w:rFonts w:ascii="仿宋_GB2312" w:hAnsi="仿宋_GB2312" w:eastAsia="仿宋_GB2312" w:cs="仿宋_GB2312"/>
                <w:sz w:val="28"/>
              </w:rPr>
              <w:t>所获奖励、荣誉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</w:rPr>
              <w:t>授牌情况等，不超过500字，详细可另附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。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pStyle w:val="8"/>
              <w:rPr>
                <w:rFonts w:hAnsi="宋体" w:cs="宋体"/>
                <w:sz w:val="24"/>
              </w:rPr>
            </w:pPr>
          </w:p>
          <w:p>
            <w:pPr>
              <w:pStyle w:val="8"/>
              <w:rPr>
                <w:rFonts w:hAnsi="宋体" w:cs="宋体"/>
                <w:sz w:val="24"/>
              </w:rPr>
            </w:pPr>
          </w:p>
          <w:p>
            <w:pPr>
              <w:pStyle w:val="8"/>
              <w:rPr>
                <w:rFonts w:hAnsi="宋体" w:cs="宋体"/>
                <w:sz w:val="24"/>
              </w:rPr>
            </w:pPr>
          </w:p>
          <w:p>
            <w:pPr>
              <w:pStyle w:val="8"/>
              <w:rPr>
                <w:rFonts w:hAnsi="宋体" w:cs="宋体"/>
                <w:sz w:val="24"/>
              </w:rPr>
            </w:pPr>
          </w:p>
          <w:p>
            <w:pPr>
              <w:pStyle w:val="8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859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三、项目组成人员信息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知识产权职称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  话</w:t>
            </w:r>
          </w:p>
        </w:tc>
        <w:tc>
          <w:tcPr>
            <w:tcW w:w="2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  名</w:t>
            </w:r>
          </w:p>
        </w:tc>
        <w:tc>
          <w:tcPr>
            <w:tcW w:w="29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859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知识产权职称</w:t>
            </w: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任务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59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四、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本项目工作方案及经费安排</w:t>
            </w:r>
            <w:r>
              <w:rPr>
                <w:rFonts w:eastAsia="黑体"/>
                <w:sz w:val="24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859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59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五、本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项目主要任务指标情况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序号</w:t>
            </w:r>
          </w:p>
        </w:tc>
        <w:tc>
          <w:tcPr>
            <w:tcW w:w="50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</w:t>
            </w:r>
          </w:p>
        </w:tc>
        <w:tc>
          <w:tcPr>
            <w:tcW w:w="2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0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0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0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50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50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50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96" w:type="dxa"/>
            <w:gridSpan w:val="3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六、申报材料清单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894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894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894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894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894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5894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5894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5894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  <w:jc w:val="center"/>
        </w:trPr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</w:t>
            </w:r>
          </w:p>
          <w:p>
            <w:pPr>
              <w:pStyle w:val="6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声明</w:t>
            </w:r>
          </w:p>
        </w:tc>
        <w:tc>
          <w:tcPr>
            <w:tcW w:w="788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2"/>
              </w:rPr>
              <w:t>本单位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未被列入国家、省、市失信联合惩戒黑名单且过去3年内在申报和承担国家、省、市知识产权项目中没有不良信用记录。</w:t>
            </w:r>
          </w:p>
          <w:p>
            <w:pPr>
              <w:pStyle w:val="9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2"/>
              </w:rPr>
              <w:t>本单位保证所提供的材料真实有效，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并承担因虚报材料可能引起的一切后果。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法定代表人（签名）：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申报单位（盖章）：</w:t>
            </w:r>
          </w:p>
          <w:p>
            <w:pPr>
              <w:pStyle w:val="6"/>
              <w:spacing w:line="56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67AB7"/>
    <w:rsid w:val="238426BE"/>
    <w:rsid w:val="3D167AB7"/>
    <w:rsid w:val="4D471EC9"/>
    <w:rsid w:val="5028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08" w:lineRule="auto"/>
      <w:outlineLvl w:val="1"/>
    </w:pPr>
    <w:rPr>
      <w:rFonts w:ascii="仿宋_GB2312" w:hAnsi="仿宋_GB2312" w:eastAsia="黑体" w:cs="Arial"/>
      <w:b/>
      <w:kern w:val="44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New New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6">
    <w:name w:val="纯文本1"/>
    <w:basedOn w:val="7"/>
    <w:qFormat/>
    <w:uiPriority w:val="0"/>
    <w:rPr>
      <w:rFonts w:ascii="宋体" w:hAnsi="Courier New" w:cs="Courier New"/>
      <w:szCs w:val="21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8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纯文本1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6</Pages>
  <Words>924</Words>
  <Characters>959</Characters>
  <Lines>0</Lines>
  <Paragraphs>0</Paragraphs>
  <TotalTime>14</TotalTime>
  <ScaleCrop>false</ScaleCrop>
  <LinksUpToDate>false</LinksUpToDate>
  <CharactersWithSpaces>1226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2023-07-05T07:51:00Z</dcterms:created>
  <dc:creator>Administrator</dc:creator>
  <cp:lastModifiedBy>Administrator</cp:lastModifiedBy>
  <dcterms:modified xsi:type="dcterms:W3CDTF">2023-08-16T02:07:43Z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A404634AB391414CAFD0B8378A66AE12</vt:lpwstr>
  </property>
</Properties>
</file>