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i w:val="0"/>
          <w:iCs w:val="0"/>
          <w:caps w:val="0"/>
          <w:color w:val="auto"/>
          <w:spacing w:val="0"/>
          <w:w w:val="100"/>
          <w:kern w:val="0"/>
          <w:sz w:val="44"/>
          <w:szCs w:val="44"/>
          <w:shd w:val="clear" w:fill="FFFFFF"/>
          <w:lang w:val="en-US" w:eastAsia="zh-CN" w:bidi="ar"/>
        </w:rPr>
      </w:pPr>
      <w:r>
        <w:rPr>
          <w:rFonts w:hint="eastAsia" w:ascii="Times New Roman" w:hAnsi="Times New Roman" w:eastAsia="方正小标宋简体" w:cs="方正小标宋简体"/>
          <w:b w:val="0"/>
          <w:bCs w:val="0"/>
          <w:i w:val="0"/>
          <w:iCs w:val="0"/>
          <w:caps w:val="0"/>
          <w:color w:val="auto"/>
          <w:spacing w:val="0"/>
          <w:w w:val="100"/>
          <w:kern w:val="0"/>
          <w:sz w:val="44"/>
          <w:szCs w:val="44"/>
          <w:shd w:val="clear" w:fill="FFFFFF"/>
          <w:lang w:val="en-US" w:eastAsia="zh-CN" w:bidi="ar"/>
        </w:rPr>
        <w:t>广州市海珠区新滘供销合作社2024年公开招聘工作人员拟聘用人员公示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b w:val="0"/>
          <w:bCs w:val="0"/>
          <w:i w:val="0"/>
          <w:iCs w:val="0"/>
          <w:caps w:val="0"/>
          <w:color w:val="auto"/>
          <w:spacing w:val="0"/>
          <w:w w:val="100"/>
          <w:kern w:val="0"/>
          <w:sz w:val="44"/>
          <w:szCs w:val="44"/>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pP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按照《</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广州市海珠区新滘供销合作社关于2024年公开招聘工作人员的公告</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经过面试、笔试、体检和考察等工作程序，现将拟聘用</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为广州市海珠区新滘供销合作社工作人员名单</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进行公示（</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见附件</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）。公示期满无异议</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，则</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按规定办理聘用审批手续</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default" w:ascii="Times New Roman" w:hAnsi="Times New Roman" w:eastAsia="仿宋_GB2312" w:cs="仿宋_GB2312"/>
          <w:i w:val="0"/>
          <w:iCs w:val="0"/>
          <w:caps w:val="0"/>
          <w:color w:val="0000FF"/>
          <w:spacing w:val="0"/>
          <w:w w:val="95"/>
          <w:kern w:val="2"/>
          <w:sz w:val="32"/>
          <w:szCs w:val="32"/>
          <w:shd w:val="clear" w:fill="FFFFFF"/>
          <w:lang w:val="en-US" w:eastAsia="zh-CN" w:bidi="ar-SA"/>
        </w:rPr>
      </w:pP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对拟聘用人员如有异议，请在公示规定时间内来信、来电、来访向</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广州市海珠区新滘供销合作社</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反映（</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邮箱：hzxjgxhzs123@126.com,</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电话：</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020-34204001</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，地址：</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广州市海珠区敦和路95号201房</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fldChar w:fldCharType="begin"/>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instrText xml:space="preserve"> HYPERLINK "mailto:hzgxhzs123@126.con）。为能及时查证公示反映的问题，以个人名义反映问题的，要署上真实姓名、单位和联系电话；以单位名义反映问题的，反映材料要加盖公章及署上联系人姓名与电话。没有署个人真实姓名或加盖单位公章的反映材料及超过公示规定时间反映问题的，除反映的问题线索清晰外，一般不予受理。" </w:instrTex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fldChar w:fldCharType="separate"/>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）。为能及时查证公示反映的问题，以个人名义反映问题的，要署上真实姓名、单位和联系电话；以单位名义</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反映</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问题的，反映材料要加盖公章及署上联系人姓名与电话。没有署个人真实姓名或加盖单位公章的反映材料及超过公示规定时间反映问题的，除反映的问题线索清晰外，一般不予受理。</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pP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公示起止时间：202</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4</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年</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11</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月</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14</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日至20</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24</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年</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11</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月</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20</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日</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（五个工作日）</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 w:firstLineChars="200"/>
        <w:jc w:val="both"/>
        <w:textAlignment w:val="auto"/>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pP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附件</w:t>
      </w:r>
      <w:r>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t>：广州市海珠区新滘供销合作社2024年公开招聘工作人员</w:t>
      </w:r>
      <w:r>
        <w:rPr>
          <w:rFonts w:hint="default" w:ascii="Times New Roman" w:hAnsi="Times New Roman" w:eastAsia="仿宋_GB2312" w:cs="仿宋_GB2312"/>
          <w:i w:val="0"/>
          <w:iCs w:val="0"/>
          <w:caps w:val="0"/>
          <w:color w:val="auto"/>
          <w:spacing w:val="0"/>
          <w:w w:val="95"/>
          <w:kern w:val="2"/>
          <w:sz w:val="32"/>
          <w:szCs w:val="32"/>
          <w:shd w:val="clear" w:fill="FFFFFF"/>
          <w:lang w:val="en-US" w:eastAsia="zh-CN" w:bidi="ar-SA"/>
        </w:rPr>
        <w:t>公示名单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left"/>
        <w:textAlignment w:val="baseline"/>
        <w:rPr>
          <w:rFonts w:hint="eastAsia" w:ascii="Times New Roman" w:hAnsi="Times New Roman" w:eastAsia="仿宋_GB2312" w:cs="仿宋_GB2312"/>
          <w:i w:val="0"/>
          <w:iCs w:val="0"/>
          <w:caps w:val="0"/>
          <w:color w:val="auto"/>
          <w:spacing w:val="0"/>
          <w:sz w:val="32"/>
          <w:szCs w:val="32"/>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right"/>
        <w:textAlignment w:val="baseline"/>
        <w:rPr>
          <w:rFonts w:hint="eastAsia" w:ascii="Times New Roman" w:hAnsi="Times New Roman" w:eastAsia="仿宋_GB2312" w:cs="仿宋_GB2312"/>
          <w:i w:val="0"/>
          <w:iCs w:val="0"/>
          <w:caps w:val="0"/>
          <w:color w:val="auto"/>
          <w:spacing w:val="0"/>
          <w:sz w:val="32"/>
          <w:szCs w:val="32"/>
        </w:rPr>
      </w:pPr>
      <w:r>
        <w:rPr>
          <w:rFonts w:hint="eastAsia" w:ascii="Times New Roman" w:hAnsi="Times New Roman" w:eastAsia="仿宋_GB2312" w:cs="仿宋_GB2312"/>
          <w:i w:val="0"/>
          <w:iCs w:val="0"/>
          <w:caps w:val="0"/>
          <w:color w:val="auto"/>
          <w:spacing w:val="0"/>
          <w:sz w:val="32"/>
          <w:szCs w:val="32"/>
          <w:shd w:val="clear" w:fill="FFFFFF"/>
        </w:rPr>
        <w:t>广州市</w:t>
      </w:r>
      <w:r>
        <w:rPr>
          <w:rFonts w:hint="eastAsia" w:ascii="Times New Roman" w:hAnsi="Times New Roman" w:eastAsia="仿宋_GB2312" w:cs="仿宋_GB2312"/>
          <w:i w:val="0"/>
          <w:iCs w:val="0"/>
          <w:caps w:val="0"/>
          <w:color w:val="auto"/>
          <w:spacing w:val="0"/>
          <w:sz w:val="32"/>
          <w:szCs w:val="32"/>
          <w:shd w:val="clear" w:fill="FFFFFF"/>
          <w:lang w:eastAsia="zh-CN"/>
        </w:rPr>
        <w:t>海珠</w:t>
      </w:r>
      <w:r>
        <w:rPr>
          <w:rFonts w:hint="eastAsia" w:ascii="Times New Roman" w:hAnsi="Times New Roman" w:eastAsia="仿宋_GB2312" w:cs="仿宋_GB2312"/>
          <w:i w:val="0"/>
          <w:iCs w:val="0"/>
          <w:caps w:val="0"/>
          <w:color w:val="auto"/>
          <w:spacing w:val="0"/>
          <w:sz w:val="32"/>
          <w:szCs w:val="32"/>
          <w:shd w:val="clear" w:fill="FFFFFF"/>
        </w:rPr>
        <w:t>区</w:t>
      </w:r>
      <w:r>
        <w:rPr>
          <w:rFonts w:hint="eastAsia" w:ascii="Times New Roman" w:hAnsi="Times New Roman" w:eastAsia="仿宋_GB2312" w:cs="仿宋_GB2312"/>
          <w:i w:val="0"/>
          <w:iCs w:val="0"/>
          <w:caps w:val="0"/>
          <w:color w:val="auto"/>
          <w:spacing w:val="0"/>
          <w:sz w:val="32"/>
          <w:szCs w:val="32"/>
          <w:shd w:val="clear" w:fill="FFFFFF"/>
          <w:lang w:eastAsia="zh-CN"/>
        </w:rPr>
        <w:t>新滘</w:t>
      </w:r>
      <w:r>
        <w:rPr>
          <w:rFonts w:hint="eastAsia" w:ascii="Times New Roman" w:hAnsi="Times New Roman" w:eastAsia="仿宋_GB2312" w:cs="仿宋_GB2312"/>
          <w:i w:val="0"/>
          <w:iCs w:val="0"/>
          <w:caps w:val="0"/>
          <w:color w:val="auto"/>
          <w:spacing w:val="0"/>
          <w:sz w:val="32"/>
          <w:szCs w:val="32"/>
          <w:shd w:val="clear" w:fill="FFFFFF"/>
        </w:rPr>
        <w:t>供销合作社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08" w:firstLineChars="200"/>
        <w:jc w:val="left"/>
        <w:textAlignment w:val="baseline"/>
        <w:rPr>
          <w:rFonts w:hint="eastAsia" w:ascii="Times New Roman" w:hAnsi="Times New Roman" w:eastAsia="仿宋_GB2312" w:cs="仿宋_GB2312"/>
          <w:i w:val="0"/>
          <w:iCs w:val="0"/>
          <w:caps w:val="0"/>
          <w:color w:val="auto"/>
          <w:spacing w:val="0"/>
          <w:w w:val="95"/>
          <w:kern w:val="2"/>
          <w:sz w:val="32"/>
          <w:szCs w:val="32"/>
          <w:shd w:val="clear" w:fill="FFFFFF"/>
          <w:lang w:val="en-US" w:eastAsia="zh-CN" w:bidi="ar-SA"/>
        </w:rPr>
      </w:pPr>
      <w:r>
        <w:rPr>
          <w:rFonts w:hint="eastAsia" w:ascii="Times New Roman" w:hAnsi="Times New Roman" w:eastAsia="仿宋_GB2312" w:cs="仿宋_GB2312"/>
          <w:i w:val="0"/>
          <w:iCs w:val="0"/>
          <w:caps w:val="0"/>
          <w:color w:val="auto"/>
          <w:spacing w:val="0"/>
          <w:sz w:val="32"/>
          <w:szCs w:val="32"/>
          <w:shd w:val="clear" w:fill="FFFFFF"/>
          <w:lang w:val="en-US" w:eastAsia="zh-CN"/>
        </w:rPr>
        <w:t xml:space="preserve">                                  </w:t>
      </w:r>
      <w:r>
        <w:rPr>
          <w:rFonts w:hint="eastAsia" w:ascii="Times New Roman" w:hAnsi="Times New Roman" w:eastAsia="仿宋_GB2312" w:cs="仿宋_GB2312"/>
          <w:i w:val="0"/>
          <w:iCs w:val="0"/>
          <w:caps w:val="0"/>
          <w:color w:val="auto"/>
          <w:spacing w:val="0"/>
          <w:sz w:val="32"/>
          <w:szCs w:val="32"/>
          <w:shd w:val="clear" w:fill="FFFFFF"/>
        </w:rPr>
        <w:t>20</w:t>
      </w:r>
      <w:r>
        <w:rPr>
          <w:rFonts w:hint="eastAsia" w:ascii="Times New Roman" w:hAnsi="Times New Roman" w:eastAsia="仿宋_GB2312" w:cs="仿宋_GB2312"/>
          <w:i w:val="0"/>
          <w:iCs w:val="0"/>
          <w:caps w:val="0"/>
          <w:color w:val="auto"/>
          <w:spacing w:val="0"/>
          <w:sz w:val="32"/>
          <w:szCs w:val="32"/>
          <w:shd w:val="clear" w:fill="FFFFFF"/>
          <w:lang w:val="en-US" w:eastAsia="zh-CN"/>
        </w:rPr>
        <w:t>24</w:t>
      </w:r>
      <w:r>
        <w:rPr>
          <w:rFonts w:hint="eastAsia" w:ascii="Times New Roman" w:hAnsi="Times New Roman" w:eastAsia="仿宋_GB2312" w:cs="仿宋_GB2312"/>
          <w:i w:val="0"/>
          <w:iCs w:val="0"/>
          <w:caps w:val="0"/>
          <w:color w:val="auto"/>
          <w:spacing w:val="0"/>
          <w:sz w:val="32"/>
          <w:szCs w:val="32"/>
          <w:shd w:val="clear" w:fill="FFFFFF"/>
        </w:rPr>
        <w:t>年</w:t>
      </w:r>
      <w:r>
        <w:rPr>
          <w:rFonts w:hint="eastAsia" w:ascii="Times New Roman" w:hAnsi="Times New Roman" w:eastAsia="仿宋_GB2312" w:cs="仿宋_GB2312"/>
          <w:i w:val="0"/>
          <w:iCs w:val="0"/>
          <w:caps w:val="0"/>
          <w:color w:val="auto"/>
          <w:spacing w:val="0"/>
          <w:sz w:val="32"/>
          <w:szCs w:val="32"/>
          <w:shd w:val="clear" w:fill="FFFFFF"/>
          <w:lang w:val="en-US" w:eastAsia="zh-CN"/>
        </w:rPr>
        <w:t>11</w:t>
      </w:r>
      <w:r>
        <w:rPr>
          <w:rFonts w:hint="eastAsia" w:ascii="Times New Roman" w:hAnsi="Times New Roman" w:eastAsia="仿宋_GB2312" w:cs="仿宋_GB2312"/>
          <w:i w:val="0"/>
          <w:iCs w:val="0"/>
          <w:caps w:val="0"/>
          <w:color w:val="auto"/>
          <w:spacing w:val="0"/>
          <w:sz w:val="32"/>
          <w:szCs w:val="32"/>
          <w:shd w:val="clear" w:fill="FFFFFF"/>
        </w:rPr>
        <w:t>月</w:t>
      </w:r>
      <w:r>
        <w:rPr>
          <w:rFonts w:hint="eastAsia" w:ascii="Times New Roman" w:hAnsi="Times New Roman" w:eastAsia="仿宋_GB2312" w:cs="仿宋_GB2312"/>
          <w:i w:val="0"/>
          <w:iCs w:val="0"/>
          <w:caps w:val="0"/>
          <w:color w:val="auto"/>
          <w:spacing w:val="0"/>
          <w:sz w:val="32"/>
          <w:szCs w:val="32"/>
          <w:shd w:val="clear" w:fill="FFFFFF"/>
          <w:lang w:val="en-US" w:eastAsia="zh-CN"/>
        </w:rPr>
        <w:t>14</w:t>
      </w:r>
      <w:r>
        <w:rPr>
          <w:rFonts w:hint="eastAsia" w:ascii="Times New Roman" w:hAnsi="Times New Roman" w:eastAsia="仿宋_GB2312" w:cs="仿宋_GB2312"/>
          <w:i w:val="0"/>
          <w:iCs w:val="0"/>
          <w:caps w:val="0"/>
          <w:color w:val="auto"/>
          <w:spacing w:val="0"/>
          <w:sz w:val="32"/>
          <w:szCs w:val="32"/>
          <w:shd w:val="clear" w:fill="FFFFFF"/>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B1084F"/>
    <w:rsid w:val="091F7F85"/>
    <w:rsid w:val="0FDA05EE"/>
    <w:rsid w:val="1459564E"/>
    <w:rsid w:val="19A215BF"/>
    <w:rsid w:val="1AAA694D"/>
    <w:rsid w:val="1C247FF3"/>
    <w:rsid w:val="1F530759"/>
    <w:rsid w:val="2B417007"/>
    <w:rsid w:val="2D9177D0"/>
    <w:rsid w:val="2EB90FC3"/>
    <w:rsid w:val="38C72FB4"/>
    <w:rsid w:val="3A595F4B"/>
    <w:rsid w:val="41731435"/>
    <w:rsid w:val="4513485D"/>
    <w:rsid w:val="48E54557"/>
    <w:rsid w:val="4B9E0D7D"/>
    <w:rsid w:val="4F3D25F8"/>
    <w:rsid w:val="54E87019"/>
    <w:rsid w:val="56660C90"/>
    <w:rsid w:val="5697231E"/>
    <w:rsid w:val="5D8B7388"/>
    <w:rsid w:val="629A41D2"/>
    <w:rsid w:val="691C4781"/>
    <w:rsid w:val="6E4843FE"/>
    <w:rsid w:val="76A76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仿宋_GB2312" w:eastAsiaTheme="minorEastAsia"/>
      <w:w w:val="95"/>
      <w:kern w:val="2"/>
      <w:sz w:val="24"/>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圆滚滚\^o^/</cp:lastModifiedBy>
  <cp:lastPrinted>2024-09-24T06:00:00Z</cp:lastPrinted>
  <dcterms:modified xsi:type="dcterms:W3CDTF">2024-11-13T06:28:07Z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D9CAC54339094D97A838C014EE784DE9</vt:lpwstr>
  </property>
</Properties>
</file>