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10</w:t>
      </w:r>
      <w:bookmarkStart w:id="0" w:name="_GoBack"/>
      <w:bookmarkEnd w:id="0"/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海珠区</w:t>
      </w:r>
      <w:r>
        <w:rPr>
          <w:rFonts w:hint="eastAsia" w:eastAsia="方正小标宋简体"/>
          <w:sz w:val="44"/>
          <w:szCs w:val="44"/>
          <w:lang w:val="en-US" w:eastAsia="zh-CN"/>
        </w:rPr>
        <w:t>促进算法产业</w:t>
      </w:r>
      <w:r>
        <w:rPr>
          <w:rFonts w:hint="eastAsia" w:eastAsia="方正小标宋简体"/>
          <w:sz w:val="44"/>
          <w:szCs w:val="44"/>
        </w:rPr>
        <w:t>发展扶持奖励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项目申报承诺书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关于</w:t>
      </w:r>
      <w:r>
        <w:rPr>
          <w:rFonts w:eastAsia="仿宋_GB2312"/>
          <w:color w:val="000000"/>
          <w:sz w:val="32"/>
          <w:szCs w:val="32"/>
        </w:rPr>
        <w:t>申报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《广州市海珠区建设“琶洲算谷”若干促进措施》</w:t>
      </w:r>
      <w:r>
        <w:rPr>
          <w:rFonts w:eastAsia="仿宋_GB2312"/>
          <w:color w:val="000000"/>
          <w:sz w:val="32"/>
          <w:szCs w:val="32"/>
        </w:rPr>
        <w:t>和使用财政资金的有关事宜，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本单位</w:t>
      </w:r>
      <w:r>
        <w:rPr>
          <w:rFonts w:eastAsia="仿宋_GB2312"/>
          <w:color w:val="000000"/>
          <w:sz w:val="32"/>
          <w:szCs w:val="32"/>
        </w:rPr>
        <w:t>郑重承诺：</w:t>
      </w:r>
    </w:p>
    <w:p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一、</w:t>
      </w:r>
      <w:r>
        <w:rPr>
          <w:rFonts w:hint="eastAsia" w:eastAsia="仿宋_GB2312"/>
          <w:color w:val="000000"/>
          <w:sz w:val="32"/>
          <w:szCs w:val="32"/>
        </w:rPr>
        <w:t>本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单位</w:t>
      </w:r>
      <w:r>
        <w:rPr>
          <w:rFonts w:eastAsia="仿宋_GB2312"/>
          <w:color w:val="000000"/>
          <w:sz w:val="32"/>
          <w:szCs w:val="32"/>
        </w:rPr>
        <w:t>是合法经营的企业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或社会机构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  <w:r>
        <w:rPr>
          <w:rFonts w:eastAsia="仿宋_GB2312"/>
          <w:color w:val="000000"/>
          <w:sz w:val="32"/>
          <w:szCs w:val="32"/>
        </w:rPr>
        <w:t>，商事、税务登记和统计管理均在海珠区，且近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三</w:t>
      </w:r>
      <w:r>
        <w:rPr>
          <w:rFonts w:eastAsia="仿宋_GB2312"/>
          <w:color w:val="000000"/>
          <w:sz w:val="32"/>
          <w:szCs w:val="32"/>
        </w:rPr>
        <w:t>年内无严重违法行为。</w:t>
      </w:r>
    </w:p>
    <w:p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</w:t>
      </w:r>
      <w:r>
        <w:rPr>
          <w:rFonts w:eastAsia="仿宋_GB2312"/>
          <w:color w:val="000000"/>
          <w:sz w:val="32"/>
          <w:szCs w:val="32"/>
        </w:rPr>
        <w:t>对提交的项目的各项申请材料的真实性、有效性负责，复印件与原件是一致的。</w:t>
      </w:r>
      <w:r>
        <w:rPr>
          <w:rFonts w:eastAsia="仿宋_GB2312"/>
          <w:color w:val="000000"/>
          <w:kern w:val="0"/>
          <w:sz w:val="32"/>
          <w:szCs w:val="32"/>
        </w:rPr>
        <w:t>申请单位或个人隐瞒有关情况或提供任何虚假材料，愿意承担一切法律后果，并同意有关部门记录入相关征信体系中。</w:t>
      </w:r>
    </w:p>
    <w:p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三</w:t>
      </w:r>
      <w:r>
        <w:rPr>
          <w:rFonts w:eastAsia="仿宋_GB2312"/>
          <w:color w:val="000000"/>
          <w:sz w:val="32"/>
          <w:szCs w:val="32"/>
        </w:rPr>
        <w:t>、若申报项目获得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《广州市海珠区建设“琶洲算谷”若干促进措施》</w:t>
      </w:r>
      <w:r>
        <w:rPr>
          <w:rFonts w:eastAsia="仿宋_GB2312"/>
          <w:color w:val="000000"/>
          <w:sz w:val="32"/>
          <w:szCs w:val="32"/>
        </w:rPr>
        <w:t>扶持，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本单位</w:t>
      </w:r>
      <w:r>
        <w:rPr>
          <w:rFonts w:hint="eastAsia" w:eastAsia="仿宋_GB2312"/>
          <w:color w:val="000000"/>
          <w:sz w:val="32"/>
          <w:szCs w:val="32"/>
        </w:rPr>
        <w:t>将</w:t>
      </w:r>
      <w:r>
        <w:rPr>
          <w:rFonts w:eastAsia="仿宋_GB2312"/>
          <w:color w:val="000000"/>
          <w:sz w:val="32"/>
          <w:szCs w:val="32"/>
        </w:rPr>
        <w:t>严格按照有关规定做好项目实施、财政资金使用管理工作，保证财政资金专款专用、专账核算，按规定做好财务处理工作。对扶持资金使用情况，随时接受有关部门的监督检查。如有挪用、截留资金的，接受有关部门的处理，并将已划拨的财政资金归还国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四、不属于已签订本区用地协议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一企一策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协议等享受相关资金安排、土地供应等要素资源的企业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27" w:firstLineChars="196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五</w:t>
      </w:r>
      <w:r>
        <w:rPr>
          <w:rFonts w:eastAsia="仿宋_GB2312"/>
          <w:color w:val="000000"/>
          <w:sz w:val="32"/>
          <w:szCs w:val="32"/>
        </w:rPr>
        <w:t>、本</w:t>
      </w:r>
      <w:r>
        <w:rPr>
          <w:rFonts w:hint="eastAsia" w:eastAsia="仿宋_GB2312"/>
          <w:color w:val="000000"/>
          <w:sz w:val="32"/>
          <w:szCs w:val="32"/>
        </w:rPr>
        <w:t>次申报符合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《广州市海珠区建设“琶洲算谷”若干促进措施》</w:t>
      </w:r>
      <w:r>
        <w:rPr>
          <w:rFonts w:eastAsia="仿宋_GB2312"/>
          <w:color w:val="000000"/>
          <w:sz w:val="32"/>
          <w:szCs w:val="32"/>
          <w:u w:val="single"/>
        </w:rPr>
        <w:t xml:space="preserve">第 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条第（）项</w:t>
      </w:r>
      <w:r>
        <w:rPr>
          <w:rFonts w:eastAsia="仿宋_GB2312"/>
          <w:color w:val="000000"/>
          <w:sz w:val="32"/>
          <w:szCs w:val="32"/>
          <w:u w:val="single"/>
        </w:rPr>
        <w:t>，申请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扶持奖励</w:t>
      </w:r>
      <w:r>
        <w:rPr>
          <w:rFonts w:eastAsia="仿宋_GB2312"/>
          <w:color w:val="000000"/>
          <w:sz w:val="32"/>
          <w:szCs w:val="32"/>
          <w:u w:val="single"/>
        </w:rPr>
        <w:t>资金    万元。</w:t>
      </w:r>
      <w:r>
        <w:rPr>
          <w:rFonts w:eastAsia="仿宋_GB2312"/>
          <w:color w:val="000000"/>
          <w:sz w:val="32"/>
          <w:szCs w:val="32"/>
        </w:rPr>
        <w:t>同时，本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单位</w:t>
      </w:r>
      <w:r>
        <w:rPr>
          <w:rFonts w:eastAsia="仿宋_GB2312"/>
          <w:color w:val="000000"/>
          <w:sz w:val="32"/>
          <w:szCs w:val="32"/>
        </w:rPr>
        <w:t>承诺：自接受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海珠区促进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算法产业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发展扶持奖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励</w:t>
      </w:r>
      <w:r>
        <w:rPr>
          <w:rFonts w:eastAsia="仿宋_GB2312"/>
          <w:color w:val="000000"/>
          <w:sz w:val="32"/>
          <w:szCs w:val="32"/>
        </w:rPr>
        <w:t>资金之日起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年内不迁离海珠</w:t>
      </w:r>
      <w:r>
        <w:rPr>
          <w:rFonts w:eastAsia="仿宋_GB2312"/>
          <w:color w:val="auto"/>
          <w:sz w:val="32"/>
          <w:szCs w:val="32"/>
        </w:rPr>
        <w:t>区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  <w:r>
        <w:rPr>
          <w:rFonts w:eastAsia="仿宋_GB2312"/>
          <w:color w:val="auto"/>
          <w:sz w:val="32"/>
          <w:szCs w:val="32"/>
        </w:rPr>
        <w:t>如</w:t>
      </w:r>
      <w:r>
        <w:rPr>
          <w:rFonts w:eastAsia="仿宋_GB2312"/>
          <w:sz w:val="32"/>
          <w:szCs w:val="32"/>
        </w:rPr>
        <w:t>申报材料与事实不符或违反上述承诺，</w:t>
      </w:r>
      <w:r>
        <w:rPr>
          <w:rFonts w:eastAsia="仿宋_GB2312"/>
          <w:color w:val="000000"/>
          <w:sz w:val="32"/>
          <w:szCs w:val="32"/>
        </w:rPr>
        <w:t>将主动退回已申请的有关补贴和奖励，并愿意承担由此引起的法律责任。</w:t>
      </w:r>
    </w:p>
    <w:p>
      <w:pPr>
        <w:spacing w:line="560" w:lineRule="exact"/>
        <w:ind w:firstLine="3840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3840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38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</w:t>
      </w:r>
    </w:p>
    <w:p>
      <w:pPr>
        <w:spacing w:line="560" w:lineRule="exact"/>
        <w:ind w:firstLine="300" w:firstLineChars="1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0"/>
          <w:szCs w:val="30"/>
        </w:rPr>
        <w:t xml:space="preserve">   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单位名称</w:t>
      </w:r>
      <w:r>
        <w:rPr>
          <w:rFonts w:eastAsia="仿宋_GB2312"/>
          <w:color w:val="000000"/>
          <w:sz w:val="32"/>
          <w:szCs w:val="32"/>
        </w:rPr>
        <w:t xml:space="preserve">（盖章）    </w:t>
      </w:r>
    </w:p>
    <w:p>
      <w:pPr>
        <w:spacing w:line="560" w:lineRule="exact"/>
        <w:ind w:left="1510" w:leftChars="719" w:firstLine="3200" w:firstLineChars="1000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left="1510" w:leftChars="719" w:firstLine="2016" w:firstLineChars="63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单位</w:t>
      </w:r>
      <w:r>
        <w:rPr>
          <w:rFonts w:eastAsia="仿宋_GB2312"/>
          <w:color w:val="000000"/>
          <w:sz w:val="32"/>
          <w:szCs w:val="32"/>
        </w:rPr>
        <w:t>法人代</w:t>
      </w:r>
      <w:r>
        <w:rPr>
          <w:rFonts w:hint="eastAsia" w:eastAsia="仿宋_GB2312"/>
          <w:color w:val="000000"/>
          <w:sz w:val="32"/>
          <w:szCs w:val="32"/>
        </w:rPr>
        <w:t>表</w:t>
      </w:r>
      <w:r>
        <w:rPr>
          <w:rFonts w:eastAsia="仿宋_GB2312"/>
          <w:color w:val="000000"/>
          <w:sz w:val="32"/>
          <w:szCs w:val="32"/>
        </w:rPr>
        <w:t>（签名）　　　　　</w:t>
      </w:r>
    </w:p>
    <w:p>
      <w:pPr>
        <w:spacing w:line="560" w:lineRule="exact"/>
        <w:ind w:left="1610" w:leftChars="5" w:hanging="1600" w:hangingChars="5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M2QxNGU5NzZkZDhjMjJiMDQwM2Y1ZDU4NzBhODMifQ=="/>
  </w:docVars>
  <w:rsids>
    <w:rsidRoot w:val="03F9290B"/>
    <w:rsid w:val="01590787"/>
    <w:rsid w:val="03F9290B"/>
    <w:rsid w:val="1CD67F79"/>
    <w:rsid w:val="211370F0"/>
    <w:rsid w:val="23B207B4"/>
    <w:rsid w:val="2A2126AB"/>
    <w:rsid w:val="32B91661"/>
    <w:rsid w:val="44A344A8"/>
    <w:rsid w:val="53821203"/>
    <w:rsid w:val="598870A1"/>
    <w:rsid w:val="721A1578"/>
    <w:rsid w:val="72EA77D4"/>
    <w:rsid w:val="79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2023-01-06T02:07:00Z</dcterms:created>
  <dc:creator>crh</dc:creator>
  <cp:lastModifiedBy>木子山</cp:lastModifiedBy>
  <cp:lastPrinted>2023-12-08T09:50:00Z</cp:lastPrinted>
  <dcterms:modified xsi:type="dcterms:W3CDTF">2024-12-24T01:48:00Z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4DF29B5BF174426EA7D6606BB6AC178B</vt:lpwstr>
  </property>
</Properties>
</file>