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Style w:val="13"/>
          <w:rFonts w:hint="default" w:ascii="黑体" w:eastAsia="黑体"/>
          <w:color w:val="auto"/>
          <w:sz w:val="32"/>
          <w:szCs w:val="32"/>
        </w:rPr>
        <w:t>附件3</w:t>
      </w:r>
    </w:p>
    <w:p>
      <w:pPr>
        <w:rPr>
          <w:rFonts w:ascii="仿宋_GB2312" w:hAnsi="Arial" w:eastAsia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Arial" w:eastAsia="仿宋_GB2312"/>
          <w:b/>
          <w:bCs/>
          <w:color w:val="333333"/>
          <w:kern w:val="0"/>
          <w:sz w:val="32"/>
          <w:szCs w:val="32"/>
        </w:rPr>
        <w:t>参考食材</w:t>
      </w:r>
    </w:p>
    <w:tbl>
      <w:tblPr>
        <w:tblStyle w:val="12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559"/>
        <w:gridCol w:w="1134"/>
        <w:gridCol w:w="1701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菜心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奶白菜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生菜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油麦菜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土豆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白瓜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光鸡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光鸭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牛肉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带皮上肉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花肉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widowControl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皖鱼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17" w:right="1134" w:bottom="1134" w:left="1417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-Regular">
    <w:altName w:val="MingLiU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064"/>
    <w:rsid w:val="000A3065"/>
    <w:rsid w:val="001B4814"/>
    <w:rsid w:val="00365C63"/>
    <w:rsid w:val="00427064"/>
    <w:rsid w:val="007B6479"/>
    <w:rsid w:val="008204AE"/>
    <w:rsid w:val="00843421"/>
    <w:rsid w:val="009E63F9"/>
    <w:rsid w:val="00B36D5C"/>
    <w:rsid w:val="0512197B"/>
    <w:rsid w:val="0A251F3F"/>
    <w:rsid w:val="0A855AB3"/>
    <w:rsid w:val="127047A8"/>
    <w:rsid w:val="12D80E85"/>
    <w:rsid w:val="1404239E"/>
    <w:rsid w:val="32D31C94"/>
    <w:rsid w:val="354B4B05"/>
    <w:rsid w:val="3EBD5B1C"/>
    <w:rsid w:val="3ECB47DC"/>
    <w:rsid w:val="526F77CF"/>
    <w:rsid w:val="5FF71565"/>
    <w:rsid w:val="660513D1"/>
    <w:rsid w:val="66DD7E11"/>
    <w:rsid w:val="69B212FB"/>
    <w:rsid w:val="6D512820"/>
    <w:rsid w:val="723D4DC7"/>
    <w:rsid w:val="7A320BE5"/>
    <w:rsid w:val="7AAD3034"/>
    <w:rsid w:val="7FD6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40" w:after="120" w:line="360" w:lineRule="auto"/>
      <w:ind w:left="454" w:hanging="454"/>
      <w:jc w:val="center"/>
      <w:outlineLvl w:val="1"/>
    </w:pPr>
    <w:rPr>
      <w:rFonts w:ascii="Arial" w:hAnsi="Calibri"/>
      <w:b/>
      <w:bCs/>
      <w:color w:val="000000"/>
      <w:sz w:val="28"/>
      <w:szCs w:val="28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paragraph" w:styleId="4">
    <w:name w:val="heading 5"/>
    <w:basedOn w:val="1"/>
    <w:next w:val="1"/>
    <w:qFormat/>
    <w:uiPriority w:val="0"/>
    <w:pPr>
      <w:jc w:val="left"/>
      <w:outlineLvl w:val="4"/>
    </w:pPr>
    <w:rPr>
      <w:rFonts w:ascii="Arial" w:hAnsi="Arial"/>
      <w:b/>
      <w:color w:val="333333"/>
      <w:kern w:val="0"/>
      <w:sz w:val="18"/>
      <w:szCs w:val="1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ascii="Arial" w:hAnsi="Arial"/>
      <w:color w:val="333333"/>
      <w:kern w:val="0"/>
      <w:sz w:val="18"/>
      <w:szCs w:val="18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qFormat/>
    <w:uiPriority w:val="0"/>
    <w:rPr>
      <w:rFonts w:hint="default" w:ascii="Arial" w:hAnsi="Arial" w:cs="Arial"/>
      <w:color w:val="333333"/>
      <w:sz w:val="18"/>
      <w:szCs w:val="18"/>
      <w:u w:val="none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15"/>
    <w:qFormat/>
    <w:uiPriority w:val="0"/>
    <w:rPr>
      <w:rFonts w:hint="eastAsia" w:ascii="宋体" w:hAnsi="宋体" w:eastAsia="宋体" w:cs="Times New Roman"/>
      <w:color w:val="000000"/>
      <w:sz w:val="44"/>
      <w:szCs w:val="44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character" w:customStyle="1" w:styleId="15">
    <w:name w:val="页眉 Char"/>
    <w:basedOn w:val="8"/>
    <w:link w:val="6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8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03681E-838C-48AE-A35F-D300E8ABA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区文广新局</Company>
  <Pages>11</Pages>
  <Words>832</Words>
  <Characters>4748</Characters>
  <Lines>39</Lines>
  <Paragraphs>11</Paragraphs>
  <TotalTime>2</TotalTime>
  <ScaleCrop>false</ScaleCrop>
  <LinksUpToDate>false</LinksUpToDate>
  <CharactersWithSpaces>5569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2022-12-27T06:29:00Z</dcterms:created>
  <dc:creator>lyl</dc:creator>
  <cp:lastModifiedBy>雯雯</cp:lastModifiedBy>
  <cp:lastPrinted>2023-12-27T01:47:00Z</cp:lastPrinted>
  <dcterms:modified xsi:type="dcterms:W3CDTF">2025-01-22T01:48:16Z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df1d75fff6ef479c8514bb3082ba985f</vt:lpwstr>
  </property>
</Properties>
</file>