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40" w:firstLineChars="200"/>
      </w:pPr>
      <w:bookmarkStart w:id="0" w:name="_GoBack"/>
      <w:bookmarkEnd w:id="0"/>
      <w:r>
        <w:rPr>
          <w:rFonts w:hint="eastAsia" w:ascii="仿宋_GB2312" w:hAnsi="Calibri" w:eastAsia="仿宋_GB2312" w:cs="Calibri"/>
          <w:sz w:val="32"/>
          <w:szCs w:val="32"/>
        </w:rPr>
        <w:t>附件1</w:t>
      </w:r>
    </w:p>
    <w:p>
      <w:pPr>
        <w:pStyle w:val="3"/>
        <w:wordWrap/>
        <w:spacing w:before="0" w:beforeLines="0" w:after="0" w:afterLines="0"/>
        <w:ind w:right="0" w:firstLine="0" w:firstLineChars="0"/>
      </w:pPr>
    </w:p>
    <w:p>
      <w:pPr>
        <w:jc w:val="center"/>
        <w:rPr>
          <w:rFonts w:eastAsia="方正小标宋_GBK"/>
          <w:bCs/>
          <w:kern w:val="44"/>
          <w:sz w:val="44"/>
          <w:szCs w:val="44"/>
        </w:rPr>
      </w:pPr>
      <w:r>
        <w:rPr>
          <w:rFonts w:hint="eastAsia" w:eastAsia="方正小标宋_GBK"/>
          <w:bCs/>
          <w:kern w:val="44"/>
          <w:sz w:val="44"/>
          <w:szCs w:val="44"/>
          <w:lang w:val="en-US" w:eastAsia="zh-CN"/>
        </w:rPr>
        <w:t>20  年度</w:t>
      </w:r>
      <w:r>
        <w:rPr>
          <w:rFonts w:hint="eastAsia" w:eastAsia="方正小标宋_GBK"/>
          <w:bCs/>
          <w:kern w:val="44"/>
          <w:sz w:val="44"/>
          <w:szCs w:val="44"/>
        </w:rPr>
        <w:t>电动汽车充电基础设施建设补贴资金项目申请报告</w:t>
      </w:r>
    </w:p>
    <w:p>
      <w:pPr>
        <w:pStyle w:val="3"/>
        <w:ind w:firstLine="0" w:firstLineChars="0"/>
        <w:rPr>
          <w:rFonts w:eastAsia="仿宋_GB2312"/>
          <w:b/>
          <w:bCs/>
          <w:kern w:val="44"/>
          <w:sz w:val="44"/>
          <w:szCs w:val="44"/>
        </w:rPr>
      </w:pPr>
    </w:p>
    <w:p>
      <w:pPr>
        <w:pStyle w:val="3"/>
        <w:ind w:firstLine="640"/>
      </w:pPr>
    </w:p>
    <w:p>
      <w:pPr>
        <w:pStyle w:val="3"/>
        <w:ind w:firstLine="640"/>
      </w:pPr>
    </w:p>
    <w:p>
      <w:pPr>
        <w:pStyle w:val="3"/>
        <w:ind w:firstLine="640"/>
        <w:rPr>
          <w:rFonts w:ascii="仿宋_GB2312"/>
        </w:rPr>
      </w:pPr>
    </w:p>
    <w:p>
      <w:pPr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申报单位名称： 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rPr>
          <w:rFonts w:ascii="仿宋_GB2312" w:eastAsia="仿宋_GB2312"/>
          <w:bCs/>
          <w:kern w:val="44"/>
          <w:sz w:val="32"/>
          <w:szCs w:val="32"/>
        </w:rPr>
      </w:pPr>
    </w:p>
    <w:p>
      <w:pPr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联   系   人：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联 系 电  话：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</w:t>
      </w:r>
    </w:p>
    <w:p>
      <w:pPr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</w:t>
      </w:r>
    </w:p>
    <w:p>
      <w:pPr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                    </w:t>
      </w:r>
    </w:p>
    <w:p>
      <w:pPr>
        <w:jc w:val="center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填表时间：    年   月   日     </w:t>
      </w:r>
    </w:p>
    <w:p>
      <w:pPr>
        <w:spacing w:line="580" w:lineRule="exact"/>
        <w:jc w:val="center"/>
        <w:rPr>
          <w:bCs/>
          <w:kern w:val="44"/>
          <w:sz w:val="32"/>
          <w:szCs w:val="32"/>
        </w:rPr>
      </w:pPr>
    </w:p>
    <w:p>
      <w:pPr>
        <w:pStyle w:val="3"/>
        <w:ind w:firstLine="1920" w:firstLineChars="600"/>
        <w:jc w:val="center"/>
        <w:rPr>
          <w:b/>
          <w:bCs/>
          <w:kern w:val="44"/>
          <w:szCs w:val="44"/>
        </w:rPr>
      </w:pPr>
    </w:p>
    <w:p>
      <w:pPr>
        <w:widowControl/>
        <w:jc w:val="left"/>
        <w:rPr>
          <w:b/>
          <w:bCs/>
          <w:kern w:val="44"/>
          <w:szCs w:val="44"/>
        </w:rPr>
        <w:sectPr>
          <w:pgSz w:w="11906" w:h="16838"/>
          <w:pgMar w:top="1588" w:right="1474" w:bottom="1588" w:left="1531" w:header="851" w:footer="1418" w:gutter="0"/>
          <w:cols w:space="720" w:num="1"/>
          <w:docGrid w:type="linesAndChars" w:linePitch="312" w:charSpace="0"/>
        </w:sectPr>
      </w:pPr>
    </w:p>
    <w:p>
      <w:pPr>
        <w:pStyle w:val="3"/>
        <w:ind w:firstLine="0" w:firstLineChars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附件2</w:t>
      </w:r>
    </w:p>
    <w:p>
      <w:pPr>
        <w:pStyle w:val="3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度</w:t>
      </w:r>
      <w:r>
        <w:rPr>
          <w:rFonts w:hint="eastAsia" w:ascii="方正小标宋_GBK" w:eastAsia="方正小标宋_GBK"/>
          <w:sz w:val="36"/>
          <w:szCs w:val="36"/>
        </w:rPr>
        <w:t>电动汽车充电基础设施建设补贴资金项目基本情况表</w:t>
      </w:r>
    </w:p>
    <w:p>
      <w:pPr>
        <w:pStyle w:val="3"/>
        <w:ind w:left="0" w:leftChars="0" w:right="-1775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</w:p>
    <w:tbl>
      <w:tblPr>
        <w:tblStyle w:val="4"/>
        <w:tblW w:w="12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86"/>
        <w:gridCol w:w="4759"/>
        <w:gridCol w:w="2100"/>
        <w:gridCol w:w="1031"/>
        <w:gridCol w:w="770"/>
        <w:gridCol w:w="920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所在区域</w:t>
            </w:r>
          </w:p>
        </w:tc>
        <w:tc>
          <w:tcPr>
            <w:tcW w:w="4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安装地址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投运时间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充电设施建设情况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补贴金额  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类别（交流/直流/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换电站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数量（个）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总功率（kW）</w:t>
            </w: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海珠区</w:t>
            </w: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 xml:space="preserve"> </w:t>
      </w:r>
    </w:p>
    <w:p>
      <w:pPr>
        <w:snapToGrid w:val="0"/>
        <w:spacing w:beforeLines="0" w:afterLines="0" w:line="360" w:lineRule="auto"/>
        <w:ind w:left="1680" w:leftChars="0" w:hanging="1680" w:hangingChars="600"/>
        <w:jc w:val="left"/>
        <w:rPr>
          <w:sz w:val="32"/>
          <w:szCs w:val="20"/>
        </w:rPr>
      </w:pPr>
      <w:r>
        <w:rPr>
          <w:rFonts w:hint="eastAsia"/>
          <w:b/>
          <w:sz w:val="28"/>
          <w:szCs w:val="28"/>
        </w:rPr>
        <w:t>注：每个地址上建设的交流、直流充电桩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换电站</w:t>
      </w:r>
      <w:r>
        <w:rPr>
          <w:rFonts w:hint="eastAsia"/>
          <w:b/>
          <w:sz w:val="28"/>
          <w:szCs w:val="28"/>
        </w:rPr>
        <w:t>要分别汇总填报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申请补贴金额按对应年度补贴最高标准填写。</w:t>
      </w:r>
    </w:p>
    <w:p>
      <w:pPr>
        <w:spacing w:line="360" w:lineRule="exact"/>
        <w:ind w:left="0" w:leftChars="0" w:firstLine="0" w:firstLineChars="0"/>
        <w:jc w:val="both"/>
      </w:pPr>
      <w:r>
        <w:rPr>
          <w:rFonts w:hint="eastAsia"/>
        </w:rPr>
        <w:t>经办人姓名：</w:t>
      </w:r>
      <w:r>
        <w:t xml:space="preserve">________                               </w:t>
      </w:r>
      <w:r>
        <w:rPr>
          <w:rFonts w:hint="eastAsia"/>
        </w:rPr>
        <w:t>联系电话：</w:t>
      </w:r>
      <w:r>
        <w:t>______</w:t>
      </w:r>
    </w:p>
    <w:p>
      <w:pPr>
        <w:widowControl/>
        <w:jc w:val="left"/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申请报告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海珠区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和信息化局：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公司，统一社会信用代码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，公司成立于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日，注册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位于广州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XX（具体地址）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XXX,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万元人民币，主要开展电动汽车充换电设施的投资、建设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、运营等工作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。我司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区共建成投运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充换电站：</w:t>
      </w:r>
      <w:r>
        <w:rPr>
          <w:rFonts w:hint="eastAsia" w:ascii="仿宋_GB2312" w:hAnsi="仿宋_GB2312" w:eastAsia="仿宋_GB2312" w:cs="仿宋_GB2312"/>
          <w:sz w:val="32"/>
          <w:szCs w:val="32"/>
        </w:rPr>
        <w:t>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XX站、XX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位于广州市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海珠区XX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,投资XX万元，占地面积XX平方米，在20XX年XX月XX日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海珠区科工商信局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完成项目登记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备案（直流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XX桩，功率XX千瓦；交流XX桩，功率XX千瓦，换电站XX个，功率XX千瓦；总功率XX千瓦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在20XX年XX月XX日建成运行，在20XX年XX月XX日接入羊城充系统。现有XX个充电桩（XX个充电枪）,单桩功率XX千瓦，总功率XX千瓦（若与羊城充数据不一致需要说明）。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主要面向社会为电动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货车，电动</w:t>
      </w:r>
      <w:r>
        <w:rPr>
          <w:rFonts w:hint="eastAsia" w:ascii="仿宋_GB2312" w:hAnsi="仿宋_GB2312" w:eastAsia="仿宋_GB2312" w:cs="仿宋_GB2312"/>
          <w:sz w:val="32"/>
          <w:szCs w:val="32"/>
        </w:rPr>
        <w:t>出租车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、电动私家车等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</w:t>
      </w:r>
      <w:r>
        <w:rPr>
          <w:rFonts w:hint="eastAsia" w:ascii="仿宋_GB2312" w:hAnsi="仿宋_GB2312" w:eastAsia="仿宋_GB2312" w:cs="仿宋_GB2312"/>
          <w:sz w:val="32"/>
          <w:szCs w:val="32"/>
        </w:rPr>
        <w:t>电服务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。平均每天可为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台次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车辆充电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,平均每天充电约XX千瓦时。（附上充电站1-2张照片）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2.....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在广州市行政区域范围内已建成并正常营运的充电基础设施总功率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2000 千瓦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，符合申报条件。在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2019-2021年度我司接入羊城充系统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充电基础设施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xx个，总功率XX千瓦，根据贵局的通知要求，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我司拟向贵局申请财政补贴，请审批！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</w:p>
    <w:p>
      <w:pPr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XX日</w:t>
      </w:r>
    </w:p>
    <w:p/>
    <w:p>
      <w:pPr>
        <w:pStyle w:val="3"/>
        <w:spacing w:line="56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</w:p>
    <w:p>
      <w:pPr>
        <w:pStyle w:val="3"/>
        <w:ind w:firstLine="640"/>
        <w:rPr>
          <w:rFonts w:ascii="黑体" w:hAnsi="黑体" w:eastAsia="黑体"/>
        </w:rPr>
        <w:sectPr>
          <w:pgSz w:w="11906" w:h="16838"/>
          <w:pgMar w:top="1588" w:right="1474" w:bottom="1588" w:left="1531" w:header="851" w:footer="1418" w:gutter="0"/>
          <w:cols w:space="720" w:num="1"/>
        </w:sectPr>
      </w:pPr>
      <w:r>
        <w:rPr>
          <w:rFonts w:hint="eastAsia" w:ascii="仿宋_GB2312"/>
          <w:szCs w:val="32"/>
        </w:rPr>
        <w:t xml:space="preserve"> </w:t>
      </w:r>
    </w:p>
    <w:p>
      <w:pPr>
        <w:pStyle w:val="3"/>
        <w:spacing w:line="600" w:lineRule="exact"/>
        <w:ind w:firstLine="0" w:firstLineChars="0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pStyle w:val="3"/>
        <w:spacing w:line="560" w:lineRule="exact"/>
        <w:ind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pStyle w:val="3"/>
        <w:spacing w:line="56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申报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 xml:space="preserve">20   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度</w:t>
      </w:r>
      <w:r>
        <w:rPr>
          <w:rFonts w:hint="eastAsia" w:ascii="方正小标宋_GBK" w:eastAsia="方正小标宋_GBK"/>
          <w:sz w:val="36"/>
          <w:szCs w:val="36"/>
        </w:rPr>
        <w:t>电动汽车充电基础设施建设</w:t>
      </w:r>
    </w:p>
    <w:p>
      <w:pPr>
        <w:pStyle w:val="3"/>
        <w:spacing w:line="56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补贴资金项目真实性承诺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承诺对项目和申报材料的真实性、完整性负责，对申报资格和申报条件的符合性负责；</w:t>
      </w:r>
      <w:r>
        <w:rPr>
          <w:rFonts w:hint="eastAsia" w:ascii="仿宋_GB2312" w:eastAsia="仿宋_GB2312"/>
          <w:b/>
          <w:sz w:val="32"/>
          <w:szCs w:val="32"/>
        </w:rPr>
        <w:t>未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违反上述承诺的不诚信行为，同意有关部门录入相关的企业征信体系中。</w:t>
      </w:r>
      <w:r>
        <w:rPr>
          <w:rFonts w:hint="eastAsia" w:ascii="仿宋_GB2312" w:eastAsia="仿宋_GB2312"/>
          <w:b/>
          <w:sz w:val="32"/>
          <w:szCs w:val="32"/>
        </w:rPr>
        <w:t>如</w:t>
      </w:r>
      <w:r>
        <w:rPr>
          <w:rFonts w:ascii="仿宋_GB2312" w:eastAsia="仿宋_GB2312"/>
          <w:b/>
          <w:sz w:val="32"/>
          <w:szCs w:val="32"/>
        </w:rPr>
        <w:t>被发现存在同一项目重复申报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或者</w:t>
      </w:r>
      <w:r>
        <w:rPr>
          <w:rFonts w:hint="default" w:ascii="仿宋_GB2312" w:hAnsi="Times New Roman" w:eastAsia="仿宋_GB2312" w:cs="Times New Roman"/>
          <w:b/>
          <w:kern w:val="2"/>
          <w:sz w:val="32"/>
          <w:szCs w:val="32"/>
          <w:lang w:val="en-US" w:eastAsia="zh-CN" w:bidi="ar"/>
        </w:rPr>
        <w:t>跨区申报</w:t>
      </w:r>
      <w:r>
        <w:rPr>
          <w:rFonts w:ascii="仿宋_GB2312" w:eastAsia="仿宋_GB2312"/>
          <w:b/>
          <w:sz w:val="32"/>
          <w:szCs w:val="32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骗取财政</w:t>
      </w:r>
      <w:r>
        <w:rPr>
          <w:rFonts w:ascii="仿宋_GB2312" w:eastAsia="仿宋_GB2312"/>
          <w:b/>
          <w:sz w:val="32"/>
          <w:szCs w:val="32"/>
        </w:rPr>
        <w:t>补贴资金的行为，则</w:t>
      </w:r>
      <w:r>
        <w:rPr>
          <w:rFonts w:hint="eastAsia" w:ascii="仿宋_GB2312" w:eastAsia="仿宋_GB2312"/>
          <w:b/>
          <w:sz w:val="32"/>
          <w:szCs w:val="32"/>
        </w:rPr>
        <w:t>自愿</w:t>
      </w:r>
      <w:r>
        <w:rPr>
          <w:rFonts w:ascii="仿宋_GB2312" w:eastAsia="仿宋_GB2312"/>
          <w:b/>
          <w:sz w:val="32"/>
          <w:szCs w:val="32"/>
        </w:rPr>
        <w:t>放弃</w:t>
      </w:r>
      <w:r>
        <w:rPr>
          <w:rFonts w:hint="eastAsia" w:ascii="仿宋_GB2312" w:eastAsia="仿宋_GB2312"/>
          <w:b/>
          <w:sz w:val="32"/>
          <w:szCs w:val="32"/>
        </w:rPr>
        <w:t>今年</w:t>
      </w:r>
      <w:r>
        <w:rPr>
          <w:rFonts w:ascii="仿宋_GB2312" w:eastAsia="仿宋_GB2312"/>
          <w:b/>
          <w:sz w:val="32"/>
          <w:szCs w:val="32"/>
        </w:rPr>
        <w:t>及以后</w:t>
      </w:r>
      <w:r>
        <w:rPr>
          <w:rFonts w:hint="eastAsia" w:ascii="仿宋_GB2312" w:eastAsia="仿宋_GB2312"/>
          <w:b/>
          <w:sz w:val="32"/>
          <w:szCs w:val="32"/>
        </w:rPr>
        <w:t>申报</w:t>
      </w:r>
      <w:r>
        <w:rPr>
          <w:rFonts w:ascii="仿宋_GB2312" w:eastAsia="仿宋_GB2312"/>
          <w:b/>
          <w:sz w:val="32"/>
          <w:szCs w:val="32"/>
        </w:rPr>
        <w:t>充电基础设施建设</w:t>
      </w:r>
      <w:r>
        <w:rPr>
          <w:rFonts w:hint="eastAsia" w:ascii="仿宋_GB2312" w:eastAsia="仿宋_GB2312"/>
          <w:b/>
          <w:sz w:val="32"/>
          <w:szCs w:val="32"/>
        </w:rPr>
        <w:t>项目补贴</w:t>
      </w:r>
      <w:r>
        <w:rPr>
          <w:rFonts w:ascii="仿宋_GB2312" w:eastAsia="仿宋_GB2312"/>
          <w:b/>
          <w:sz w:val="32"/>
          <w:szCs w:val="32"/>
        </w:rPr>
        <w:t>资金的</w:t>
      </w:r>
      <w:r>
        <w:rPr>
          <w:rFonts w:hint="eastAsia" w:ascii="仿宋_GB2312" w:eastAsia="仿宋_GB2312"/>
          <w:b/>
          <w:sz w:val="32"/>
          <w:szCs w:val="32"/>
        </w:rPr>
        <w:t>资格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按规定做好项目实施、财政资金使用管理等工作，确保财政资金专款专用、专账核算、专账管理，并承担相关违法违规责任。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申报单位（盖章）：           法人代表（签字）：</w:t>
      </w:r>
    </w:p>
    <w:p>
      <w:pPr>
        <w:pStyle w:val="3"/>
        <w:ind w:firstLine="640"/>
        <w:rPr>
          <w:rFonts w:ascii="仿宋_GB2312"/>
          <w:szCs w:val="32"/>
        </w:rPr>
      </w:pPr>
    </w:p>
    <w:p>
      <w:pPr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 xml:space="preserve">    </w:t>
      </w: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 xml:space="preserve"> 月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日             </w:t>
      </w:r>
      <w:r>
        <w:rPr>
          <w:rFonts w:hint="eastAsia" w:ascii="仿宋_GB2312"/>
          <w:szCs w:val="32"/>
          <w:lang w:val="en-US" w:eastAsia="zh-CN"/>
        </w:rPr>
        <w:t xml:space="preserve">           </w:t>
      </w:r>
      <w:r>
        <w:rPr>
          <w:rFonts w:hint="eastAsia" w:ascii="仿宋_GB2312"/>
          <w:szCs w:val="32"/>
        </w:rPr>
        <w:t xml:space="preserve">年   </w:t>
      </w:r>
      <w:r>
        <w:rPr>
          <w:rFonts w:hint="eastAsia" w:ascii="仿宋_GB2312"/>
          <w:szCs w:val="32"/>
          <w:lang w:val="en-US" w:eastAsia="zh-CN"/>
        </w:rPr>
        <w:t xml:space="preserve">   </w:t>
      </w:r>
      <w:r>
        <w:rPr>
          <w:rFonts w:hint="eastAsia" w:ascii="仿宋_GB2312"/>
          <w:szCs w:val="32"/>
        </w:rPr>
        <w:t xml:space="preserve">月 </w:t>
      </w: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3"/>
        <w:spacing w:line="600" w:lineRule="exact"/>
        <w:ind w:firstLine="0" w:firstLineChars="0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授权委托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_GBK" w:hAnsi="仿宋" w:eastAsia="方正小标宋_GBK" w:cs="Times New Roman"/>
          <w:bCs/>
          <w:sz w:val="44"/>
          <w:szCs w:val="44"/>
          <w:lang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海珠区科技工业商务和信息化局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现授权委托XXX（身份证号码：XX，电话XX）办理我司电动汽车充电基础设施建设补贴资金项目申报，请批准办理。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委托时间从2022年X月X日至2022年X月X日为止。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XX企业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2022年X月X日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注：附上身份证正反面复印件加盖公章</w:t>
      </w: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>
      <w:pPr>
        <w:pStyle w:val="2"/>
        <w:rPr>
          <w:rFonts w:hint="eastAsia" w:ascii="仿宋_GB231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2CCE"/>
    <w:rsid w:val="0D212CCE"/>
    <w:rsid w:val="1BC27FFC"/>
    <w:rsid w:val="6AFA4C4E"/>
    <w:rsid w:val="7AA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customStyle="1" w:styleId="6">
    <w:name w:val="Normal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2022-08-11T06:36:00Z</dcterms:created>
  <dc:creator>cj</dc:creator>
  <cp:lastModifiedBy>咚咚咚</cp:lastModifiedBy>
  <dcterms:modified xsi:type="dcterms:W3CDTF">2022-08-11T10:42:36Z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946F9C0B662E4254BE0FDB2F8B373944</vt:lpwstr>
  </property>
</Properties>
</file>