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附件3  </w:t>
      </w:r>
      <w:r>
        <w:rPr>
          <w:rFonts w:hint="default" w:ascii="Times New Roman" w:hAnsi="Times New Roman" w:cs="Times New Roman"/>
        </w:rPr>
        <w:t xml:space="preserve">      </w:t>
      </w:r>
    </w:p>
    <w:p>
      <w:pPr>
        <w:pStyle w:val="2"/>
        <w:spacing w:line="1200" w:lineRule="exact"/>
        <w:ind w:firstLine="0"/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海珠创新岛十八条外经贸企业奖申报表</w:t>
      </w: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（</w:t>
      </w:r>
      <w:r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  <w:t>外贸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方向）</w:t>
      </w: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pacing w:val="-2"/>
          <w:szCs w:val="32"/>
        </w:rPr>
      </w:pPr>
      <w:r>
        <w:rPr>
          <w:rFonts w:hint="default" w:ascii="Times New Roman" w:hAnsi="Times New Roman" w:eastAsia="方正小标宋简体" w:cs="Times New Roman"/>
          <w:spacing w:val="-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pacing w:val="-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2"/>
          <w:szCs w:val="32"/>
          <w:lang w:val="en-US" w:eastAsia="zh-CN"/>
        </w:rPr>
        <w:t>0</w:t>
      </w:r>
      <w:r>
        <w:rPr>
          <w:rFonts w:hint="default" w:ascii="Times New Roman" w:hAnsi="Times New Roman" w:eastAsia="方正小标宋简体" w:cs="Times New Roman"/>
          <w:spacing w:val="-2"/>
          <w:szCs w:val="32"/>
        </w:rPr>
        <w:t>年度）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50"/>
        <w:gridCol w:w="1405"/>
        <w:gridCol w:w="94"/>
        <w:gridCol w:w="1813"/>
        <w:gridCol w:w="92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63" w:type="dxa"/>
            <w:gridSpan w:val="7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企业（或机构）名称</w:t>
            </w:r>
          </w:p>
        </w:tc>
        <w:tc>
          <w:tcPr>
            <w:tcW w:w="7787" w:type="dxa"/>
            <w:gridSpan w:val="6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企业开户银行</w:t>
            </w:r>
          </w:p>
        </w:tc>
        <w:tc>
          <w:tcPr>
            <w:tcW w:w="7787" w:type="dxa"/>
            <w:gridSpan w:val="6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户名</w:t>
            </w:r>
          </w:p>
        </w:tc>
        <w:tc>
          <w:tcPr>
            <w:tcW w:w="7787" w:type="dxa"/>
            <w:gridSpan w:val="6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银行账号</w:t>
            </w:r>
          </w:p>
        </w:tc>
        <w:tc>
          <w:tcPr>
            <w:tcW w:w="7787" w:type="dxa"/>
            <w:gridSpan w:val="6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jc w:val="left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项目负责人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jc w:val="both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电话（手机）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jc w:val="left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项目经办人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pStyle w:val="2"/>
              <w:spacing w:line="570" w:lineRule="exact"/>
              <w:ind w:left="412" w:leftChars="0" w:hanging="180" w:firstLineChars="0"/>
              <w:jc w:val="both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电话（手机）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2"/>
              <w:spacing w:line="570" w:lineRule="exact"/>
              <w:ind w:left="412" w:leftChars="0" w:hanging="180" w:firstLineChars="0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spacing w:line="570" w:lineRule="exact"/>
              <w:ind w:left="412" w:leftChars="0" w:hanging="180" w:firstLineChars="0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pStyle w:val="2"/>
              <w:spacing w:line="570" w:lineRule="exact"/>
              <w:ind w:left="-2" w:leftChars="-26" w:hanging="79" w:hangingChars="40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企业简介</w:t>
            </w:r>
          </w:p>
          <w:p>
            <w:pPr>
              <w:spacing w:line="570" w:lineRule="exact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spacing w:line="570" w:lineRule="exact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spacing w:line="570" w:lineRule="exact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（500字以内，必须包含企业从事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eastAsia="zh-CN"/>
              </w:rPr>
              <w:t>外贸业务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的情况）</w:t>
            </w:r>
          </w:p>
          <w:p>
            <w:pPr>
              <w:spacing w:line="570" w:lineRule="exact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spacing w:line="570" w:lineRule="exact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spacing w:line="570" w:lineRule="exact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</w:p>
          <w:p>
            <w:pPr>
              <w:pStyle w:val="2"/>
              <w:spacing w:line="570" w:lineRule="exact"/>
              <w:ind w:left="412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二、申请扶持项目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center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4"/>
                <w:szCs w:val="4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（一）巩固拓展多元化市场奖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spacing w:line="570" w:lineRule="exact"/>
              <w:ind w:left="420" w:leftChars="0" w:hanging="42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>2020年外贸进出口额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>万元，其中出口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>万元，进口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spacing w:line="570" w:lineRule="exact"/>
              <w:ind w:left="420" w:leftChars="0" w:hanging="42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参加境外活动名称：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时间：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>；成效：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570" w:lineRule="exact"/>
              <w:ind w:lef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  综合评分：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>；排名：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（该栏由评审机构填写）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ascii="Times New Roman" w:hAnsi="Times New Roman" w:eastAsia="宋体" w:cs="Times New Roman"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4"/>
                <w:szCs w:val="4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（二）AEO高级认证奖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获得认定时间：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申请奖励金额：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4"/>
                <w:szCs w:val="4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（三）境外投资建设产业园区奖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eastAsia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（ 境外园区基本情况：包括所在国家、地区，成立时间，规模、基础设施投资金额等）</w:t>
            </w:r>
          </w:p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firstLine="594" w:firstLineChars="3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申请奖励金额：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left="412" w:hanging="1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44"/>
                <w:szCs w:val="4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）外贸综合服务奖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firstLine="594" w:firstLineChars="3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获得认定称号：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获得认定时间：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63" w:type="dxa"/>
            <w:gridSpan w:val="7"/>
            <w:noWrap w:val="0"/>
            <w:vAlign w:val="top"/>
          </w:tcPr>
          <w:p>
            <w:pPr>
              <w:widowControl w:val="0"/>
              <w:spacing w:line="570" w:lineRule="exact"/>
              <w:ind w:firstLine="594" w:firstLineChars="3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申请奖励金额：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831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396" w:firstLineChars="200"/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经评审，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符合《海珠创新岛十八条外经贸企业奖（外贸方向）》申报条件，申报材料真实、合规、完整。</w:t>
            </w:r>
          </w:p>
          <w:p>
            <w:pPr>
              <w:snapToGrid w:val="0"/>
              <w:spacing w:line="400" w:lineRule="exact"/>
              <w:ind w:firstLine="396" w:firstLineChars="200"/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建议奖励金额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______________元。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</w:t>
            </w:r>
          </w:p>
          <w:p>
            <w:pPr>
              <w:snapToGrid w:val="0"/>
              <w:spacing w:line="400" w:lineRule="exact"/>
              <w:ind w:left="0" w:leftChars="0" w:firstLine="2376" w:firstLineChars="12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400" w:lineRule="exact"/>
              <w:ind w:left="0" w:leftChars="0" w:firstLine="2376" w:firstLineChars="1200"/>
              <w:jc w:val="both"/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  <w:t>（评审机构）（盖章）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snapToGrid w:val="0"/>
              <w:spacing w:line="40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年   月   日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（联系人：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 xml:space="preserve">            联系电话：               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832" w:type="dxa"/>
            <w:gridSpan w:val="4"/>
            <w:noWrap w:val="0"/>
            <w:vAlign w:val="center"/>
          </w:tcPr>
          <w:p>
            <w:pPr>
              <w:widowControl w:val="0"/>
              <w:spacing w:line="570" w:lineRule="exact"/>
              <w:ind w:left="-2" w:leftChars="-26" w:hanging="79" w:hangingChars="40"/>
              <w:jc w:val="center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海珠区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科技工业商务和信息化</w:t>
            </w:r>
            <w:r>
              <w:rPr>
                <w:rFonts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局意见（盖章）：</w:t>
            </w:r>
          </w:p>
          <w:p>
            <w:pPr>
              <w:widowControl w:val="0"/>
              <w:spacing w:line="570" w:lineRule="exact"/>
              <w:ind w:left="-2" w:leftChars="-26" w:hanging="79" w:hangingChars="40"/>
              <w:jc w:val="center"/>
              <w:rPr>
                <w:rFonts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建议奖励金额______________元。</w:t>
            </w:r>
          </w:p>
          <w:p>
            <w:pPr>
              <w:widowControl w:val="0"/>
              <w:tabs>
                <w:tab w:val="left" w:pos="937"/>
              </w:tabs>
              <w:spacing w:line="570" w:lineRule="exact"/>
              <w:ind w:hanging="180"/>
              <w:jc w:val="left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tabs>
                <w:tab w:val="left" w:pos="937"/>
              </w:tabs>
              <w:spacing w:line="570" w:lineRule="exact"/>
              <w:ind w:firstLine="2376" w:firstLineChars="1200"/>
              <w:jc w:val="left"/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 xml:space="preserve">   年    </w:t>
            </w:r>
            <w:r>
              <w:rPr>
                <w:rFonts w:ascii="Times New Roman" w:hAnsi="Times New Roman" w:eastAsia="宋体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月   日</w:t>
            </w:r>
          </w:p>
        </w:tc>
      </w:tr>
    </w:tbl>
    <w:p>
      <w:pPr>
        <w:spacing w:line="570" w:lineRule="exact"/>
        <w:rPr>
          <w:rFonts w:hint="eastAsia" w:eastAsia="宋体"/>
          <w:lang w:val="en-US" w:eastAsia="zh-CN"/>
        </w:rPr>
      </w:pPr>
      <w:r>
        <w:rPr>
          <w:rFonts w:ascii="Times New Roman" w:hAnsi="Times New Roman" w:eastAsia="宋体" w:cs="Times New Roman"/>
          <w:spacing w:val="-2"/>
          <w:kern w:val="2"/>
          <w:sz w:val="21"/>
          <w:szCs w:val="21"/>
          <w:lang w:val="en-US" w:eastAsia="zh-CN" w:bidi="ar-SA"/>
        </w:rPr>
        <w:t xml:space="preserve">填表人（签名）：       </w:t>
      </w:r>
      <w:r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lang w:val="en-US" w:eastAsia="zh-CN" w:bidi="ar-SA"/>
        </w:rPr>
        <w:t xml:space="preserve">                             填表时间</w:t>
      </w:r>
      <w:r>
        <w:rPr>
          <w:rFonts w:hint="eastAsia" w:eastAsia="宋体" w:cs="Times New Roman"/>
          <w:spacing w:val="-2"/>
          <w:kern w:val="2"/>
          <w:sz w:val="21"/>
          <w:szCs w:val="21"/>
          <w:lang w:val="en-US" w:eastAsia="zh-CN" w:bidi="ar-SA"/>
        </w:rPr>
        <w:t>：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113"/>
      <w:cols w:space="720" w:num="1"/>
      <w:titlePg/>
      <w:docGrid w:type="linesAndChar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kern w:val="0"/>
        <w:sz w:val="28"/>
      </w:rPr>
      <w:t xml:space="preserve">                                                    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25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8"/>
      </w:rPr>
    </w:pPr>
    <w:r>
      <w:rPr>
        <w:rFonts w:hint="eastAsia"/>
        <w:kern w:val="0"/>
        <w:sz w:val="28"/>
      </w:rPr>
      <w:t xml:space="preserve">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1B578"/>
    <w:multiLevelType w:val="singleLevel"/>
    <w:tmpl w:val="3901B57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24859"/>
    <w:rsid w:val="3BDA4719"/>
    <w:rsid w:val="7D1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0"/>
      </w:tabs>
      <w:ind w:hanging="180"/>
    </w:pPr>
    <w:rPr>
      <w:rFonts w:ascii="宋体" w:hAnsi="宋体" w:eastAsia="宋体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2023-02-14T02:37:30Z</dcterms:created>
  <dc:creator>谢艳阳</dc:creator>
  <cp:lastModifiedBy>谢艳阳</cp:lastModifiedBy>
  <dcterms:modified xsi:type="dcterms:W3CDTF">2023-02-14T02:38:00Z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ACD8EE3ED0804FF182B75ACE8E220A05</vt:lpwstr>
  </property>
</Properties>
</file>