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uto"/>
        <w:ind w:left="-424" w:leftChars="-203" w:hanging="2"/>
        <w:rPr>
          <w:rFonts w:ascii="仿宋_GB2312" w:eastAsia="仿宋_GB2312"/>
          <w:sz w:val="32"/>
          <w:szCs w:val="32"/>
        </w:rPr>
      </w:pPr>
      <w:r>
        <w:rPr>
          <w:rFonts w:hint="eastAsia" w:ascii="仿宋_GB2312" w:eastAsia="仿宋_GB2312"/>
          <w:sz w:val="32"/>
          <w:szCs w:val="32"/>
        </w:rPr>
        <w:t>附件</w:t>
      </w:r>
    </w:p>
    <w:p>
      <w:pPr>
        <w:jc w:val="center"/>
        <w:rPr>
          <w:rFonts w:ascii="华文中宋" w:hAnsi="华文中宋" w:eastAsia="华文中宋"/>
          <w:sz w:val="36"/>
          <w:szCs w:val="36"/>
        </w:rPr>
      </w:pPr>
      <w:r>
        <w:rPr>
          <w:rFonts w:hint="eastAsia" w:ascii="华文中宋" w:hAnsi="华文中宋" w:eastAsia="华文中宋"/>
          <w:sz w:val="36"/>
          <w:szCs w:val="36"/>
        </w:rPr>
        <w:t>加建、改建、扩建建筑工程申领《建设工程规划许可证》办事指南</w:t>
      </w:r>
    </w:p>
    <w:p>
      <w:pPr>
        <w:spacing w:line="360" w:lineRule="auto"/>
        <w:jc w:val="center"/>
        <w:outlineLvl w:val="1"/>
        <w:rPr>
          <w:rFonts w:ascii="仿宋_GB2312" w:hAnsi="华文中宋" w:eastAsia="仿宋_GB2312"/>
          <w:b/>
          <w:sz w:val="32"/>
          <w:szCs w:val="32"/>
        </w:rPr>
      </w:pPr>
    </w:p>
    <w:p>
      <w:pPr>
        <w:pStyle w:val="11"/>
        <w:numPr>
          <w:ilvl w:val="0"/>
          <w:numId w:val="1"/>
        </w:numPr>
        <w:snapToGrid w:val="0"/>
        <w:spacing w:line="360" w:lineRule="auto"/>
        <w:ind w:firstLineChars="0"/>
        <w:rPr>
          <w:rFonts w:ascii="仿宋_GB2312" w:eastAsia="仿宋_GB2312" w:cs="黑体"/>
          <w:b/>
          <w:bCs/>
          <w:sz w:val="28"/>
          <w:szCs w:val="28"/>
        </w:rPr>
      </w:pPr>
      <w:r>
        <w:rPr>
          <w:rFonts w:hint="eastAsia" w:ascii="仿宋_GB2312" w:eastAsia="仿宋_GB2312" w:cs="黑体"/>
          <w:b/>
          <w:bCs/>
          <w:sz w:val="28"/>
          <w:szCs w:val="28"/>
        </w:rPr>
        <w:t>基本信息</w:t>
      </w:r>
    </w:p>
    <w:tbl>
      <w:tblPr>
        <w:tblStyle w:val="7"/>
        <w:tblW w:w="1006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4677"/>
        <w:gridCol w:w="4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8" w:hRule="atLeast"/>
        </w:trPr>
        <w:tc>
          <w:tcPr>
            <w:tcW w:w="852" w:type="dxa"/>
            <w:vAlign w:val="center"/>
          </w:tcPr>
          <w:p>
            <w:pPr>
              <w:pStyle w:val="13"/>
              <w:ind w:left="0" w:right="0"/>
              <w:rPr>
                <w:rFonts w:ascii="仿宋_GB2312" w:eastAsia="仿宋_GB2312"/>
                <w:sz w:val="28"/>
                <w:szCs w:val="28"/>
              </w:rPr>
            </w:pPr>
            <w:r>
              <w:rPr>
                <w:rFonts w:hint="eastAsia" w:ascii="仿宋_GB2312" w:eastAsia="仿宋_GB2312"/>
                <w:sz w:val="28"/>
                <w:szCs w:val="28"/>
              </w:rPr>
              <w:t>事项</w:t>
            </w:r>
          </w:p>
          <w:p>
            <w:pPr>
              <w:pStyle w:val="13"/>
              <w:ind w:left="0" w:right="0"/>
              <w:rPr>
                <w:rFonts w:ascii="仿宋_GB2312" w:eastAsia="仿宋_GB2312"/>
                <w:sz w:val="28"/>
                <w:szCs w:val="28"/>
              </w:rPr>
            </w:pPr>
            <w:r>
              <w:rPr>
                <w:rFonts w:hint="eastAsia" w:ascii="仿宋_GB2312" w:eastAsia="仿宋_GB2312"/>
                <w:sz w:val="28"/>
                <w:szCs w:val="28"/>
              </w:rPr>
              <w:t>名称</w:t>
            </w:r>
          </w:p>
        </w:tc>
        <w:tc>
          <w:tcPr>
            <w:tcW w:w="4677" w:type="dxa"/>
            <w:vAlign w:val="center"/>
          </w:tcPr>
          <w:p>
            <w:pPr>
              <w:pStyle w:val="13"/>
              <w:ind w:left="0" w:right="0"/>
              <w:rPr>
                <w:rFonts w:ascii="仿宋_GB2312" w:eastAsia="仿宋_GB2312"/>
                <w:sz w:val="28"/>
                <w:szCs w:val="28"/>
              </w:rPr>
            </w:pPr>
            <w:r>
              <w:rPr>
                <w:rFonts w:hint="eastAsia" w:ascii="仿宋_GB2312" w:eastAsia="仿宋_GB2312"/>
                <w:sz w:val="28"/>
                <w:szCs w:val="28"/>
              </w:rPr>
              <w:t>（一）建筑工程设计方案审查及调整</w:t>
            </w:r>
          </w:p>
        </w:tc>
        <w:tc>
          <w:tcPr>
            <w:tcW w:w="4536" w:type="dxa"/>
            <w:tcBorders>
              <w:top w:val="single" w:color="auto" w:sz="4" w:space="0"/>
            </w:tcBorders>
            <w:vAlign w:val="center"/>
          </w:tcPr>
          <w:p>
            <w:pPr>
              <w:pStyle w:val="13"/>
              <w:ind w:left="0" w:right="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建设工程规划类许可证核发（建筑类）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Align w:val="center"/>
          </w:tcPr>
          <w:p>
            <w:pPr>
              <w:pStyle w:val="13"/>
              <w:ind w:left="0" w:right="0"/>
              <w:rPr>
                <w:rFonts w:ascii="仿宋_GB2312" w:eastAsia="仿宋_GB2312"/>
                <w:sz w:val="28"/>
                <w:szCs w:val="28"/>
              </w:rPr>
            </w:pPr>
            <w:r>
              <w:rPr>
                <w:rFonts w:hint="eastAsia" w:ascii="仿宋_GB2312" w:eastAsia="仿宋_GB2312"/>
                <w:sz w:val="28"/>
                <w:szCs w:val="28"/>
              </w:rPr>
              <w:t>事项</w:t>
            </w:r>
          </w:p>
          <w:p>
            <w:pPr>
              <w:pStyle w:val="13"/>
              <w:ind w:left="0" w:right="0"/>
              <w:rPr>
                <w:rFonts w:ascii="仿宋_GB2312" w:eastAsia="仿宋_GB2312"/>
                <w:sz w:val="28"/>
                <w:szCs w:val="28"/>
              </w:rPr>
            </w:pPr>
            <w:r>
              <w:rPr>
                <w:rFonts w:hint="eastAsia" w:ascii="仿宋_GB2312" w:eastAsia="仿宋_GB2312"/>
                <w:sz w:val="28"/>
                <w:szCs w:val="28"/>
              </w:rPr>
              <w:t>类型</w:t>
            </w:r>
          </w:p>
        </w:tc>
        <w:tc>
          <w:tcPr>
            <w:tcW w:w="4677" w:type="dxa"/>
            <w:vAlign w:val="center"/>
          </w:tcPr>
          <w:p>
            <w:pPr>
              <w:pStyle w:val="13"/>
              <w:ind w:left="0" w:right="0"/>
              <w:rPr>
                <w:rFonts w:ascii="仿宋_GB2312" w:eastAsia="仿宋_GB2312"/>
                <w:sz w:val="28"/>
                <w:szCs w:val="28"/>
              </w:rPr>
            </w:pPr>
            <w:r>
              <w:rPr>
                <w:rFonts w:hint="eastAsia" w:ascii="仿宋_GB2312" w:eastAsia="仿宋_GB2312"/>
                <w:sz w:val="28"/>
                <w:szCs w:val="28"/>
              </w:rPr>
              <w:t>公共服务</w:t>
            </w:r>
          </w:p>
        </w:tc>
        <w:tc>
          <w:tcPr>
            <w:tcW w:w="4536" w:type="dxa"/>
            <w:vAlign w:val="center"/>
          </w:tcPr>
          <w:p>
            <w:pPr>
              <w:pStyle w:val="13"/>
              <w:ind w:left="0" w:right="0"/>
              <w:rPr>
                <w:rFonts w:ascii="仿宋_GB2312" w:eastAsia="仿宋_GB2312"/>
                <w:sz w:val="28"/>
                <w:szCs w:val="28"/>
              </w:rPr>
            </w:pPr>
            <w:r>
              <w:rPr>
                <w:rFonts w:hint="eastAsia" w:ascii="仿宋_GB2312" w:eastAsia="仿宋_GB2312"/>
                <w:sz w:val="28"/>
                <w:szCs w:val="28"/>
              </w:rPr>
              <w:t>行政许可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Align w:val="center"/>
          </w:tcPr>
          <w:p>
            <w:pPr>
              <w:pStyle w:val="13"/>
              <w:ind w:left="0" w:right="0"/>
              <w:rPr>
                <w:rFonts w:ascii="仿宋_GB2312" w:eastAsia="仿宋_GB2312"/>
                <w:sz w:val="28"/>
                <w:szCs w:val="28"/>
              </w:rPr>
            </w:pPr>
            <w:r>
              <w:rPr>
                <w:rFonts w:hint="eastAsia" w:ascii="仿宋_GB2312" w:eastAsia="仿宋_GB2312"/>
                <w:sz w:val="28"/>
                <w:szCs w:val="28"/>
              </w:rPr>
              <w:t>实施</w:t>
            </w:r>
          </w:p>
          <w:p>
            <w:pPr>
              <w:pStyle w:val="13"/>
              <w:ind w:left="0" w:right="0"/>
              <w:rPr>
                <w:rFonts w:ascii="仿宋_GB2312" w:eastAsia="仿宋_GB2312"/>
                <w:sz w:val="28"/>
                <w:szCs w:val="28"/>
              </w:rPr>
            </w:pPr>
            <w:r>
              <w:rPr>
                <w:rFonts w:hint="eastAsia" w:ascii="仿宋_GB2312" w:eastAsia="仿宋_GB2312"/>
                <w:sz w:val="28"/>
                <w:szCs w:val="28"/>
              </w:rPr>
              <w:t>编码</w:t>
            </w:r>
          </w:p>
        </w:tc>
        <w:tc>
          <w:tcPr>
            <w:tcW w:w="4677" w:type="dxa"/>
            <w:vAlign w:val="center"/>
          </w:tcPr>
          <w:p>
            <w:pPr>
              <w:pStyle w:val="13"/>
              <w:ind w:left="0" w:right="0"/>
              <w:rPr>
                <w:rFonts w:ascii="仿宋_GB2312" w:eastAsia="仿宋_GB2312"/>
                <w:sz w:val="28"/>
                <w:szCs w:val="28"/>
              </w:rPr>
            </w:pPr>
            <w:r>
              <w:rPr>
                <w:rFonts w:ascii="仿宋_GB2312" w:eastAsia="仿宋_GB2312"/>
                <w:sz w:val="28"/>
                <w:szCs w:val="28"/>
              </w:rPr>
              <w:t>1144010035574319603442100000041</w:t>
            </w:r>
          </w:p>
        </w:tc>
        <w:tc>
          <w:tcPr>
            <w:tcW w:w="4536" w:type="dxa"/>
            <w:vAlign w:val="center"/>
          </w:tcPr>
          <w:p>
            <w:pPr>
              <w:pStyle w:val="13"/>
              <w:ind w:left="0" w:right="0"/>
              <w:rPr>
                <w:rFonts w:ascii="仿宋_GB2312" w:eastAsia="仿宋_GB2312"/>
                <w:sz w:val="28"/>
                <w:szCs w:val="28"/>
              </w:rPr>
            </w:pPr>
            <w:r>
              <w:rPr>
                <w:rFonts w:ascii="仿宋_GB2312" w:eastAsia="仿宋_GB2312"/>
                <w:sz w:val="28"/>
                <w:szCs w:val="28"/>
              </w:rPr>
              <w:t>11440100355743196030114009001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Align w:val="center"/>
          </w:tcPr>
          <w:p>
            <w:pPr>
              <w:pStyle w:val="13"/>
              <w:ind w:left="0" w:right="0"/>
              <w:rPr>
                <w:rFonts w:ascii="仿宋_GB2312" w:eastAsia="仿宋_GB2312"/>
                <w:sz w:val="28"/>
                <w:szCs w:val="28"/>
              </w:rPr>
            </w:pPr>
            <w:r>
              <w:rPr>
                <w:rFonts w:hint="eastAsia" w:ascii="仿宋_GB2312" w:eastAsia="仿宋_GB2312"/>
                <w:sz w:val="28"/>
                <w:szCs w:val="28"/>
              </w:rPr>
              <w:t>实施</w:t>
            </w:r>
          </w:p>
          <w:p>
            <w:pPr>
              <w:pStyle w:val="13"/>
              <w:ind w:left="0" w:right="0"/>
              <w:rPr>
                <w:rFonts w:ascii="仿宋_GB2312" w:eastAsia="仿宋_GB2312"/>
                <w:sz w:val="28"/>
                <w:szCs w:val="28"/>
              </w:rPr>
            </w:pPr>
            <w:r>
              <w:rPr>
                <w:rFonts w:hint="eastAsia" w:ascii="仿宋_GB2312" w:eastAsia="仿宋_GB2312"/>
                <w:sz w:val="28"/>
                <w:szCs w:val="28"/>
              </w:rPr>
              <w:t>主体</w:t>
            </w:r>
          </w:p>
        </w:tc>
        <w:tc>
          <w:tcPr>
            <w:tcW w:w="4677" w:type="dxa"/>
            <w:vAlign w:val="center"/>
          </w:tcPr>
          <w:p>
            <w:pPr>
              <w:pStyle w:val="13"/>
              <w:ind w:left="0" w:right="0"/>
              <w:rPr>
                <w:rFonts w:ascii="仿宋_GB2312" w:eastAsia="仿宋_GB2312"/>
                <w:sz w:val="28"/>
                <w:szCs w:val="28"/>
              </w:rPr>
            </w:pPr>
            <w:r>
              <w:rPr>
                <w:rFonts w:hint="eastAsia" w:ascii="仿宋_GB2312" w:eastAsia="仿宋_GB2312"/>
                <w:sz w:val="28"/>
                <w:szCs w:val="28"/>
              </w:rPr>
              <w:t>广州市规划和自然资源局</w:t>
            </w:r>
          </w:p>
        </w:tc>
        <w:tc>
          <w:tcPr>
            <w:tcW w:w="4536" w:type="dxa"/>
            <w:vAlign w:val="center"/>
          </w:tcPr>
          <w:p>
            <w:pPr>
              <w:pStyle w:val="13"/>
              <w:ind w:left="0" w:right="0"/>
              <w:rPr>
                <w:rFonts w:ascii="仿宋_GB2312" w:eastAsia="仿宋_GB2312"/>
                <w:sz w:val="28"/>
                <w:szCs w:val="28"/>
              </w:rPr>
            </w:pPr>
            <w:r>
              <w:rPr>
                <w:rFonts w:hint="eastAsia" w:ascii="仿宋_GB2312" w:eastAsia="仿宋_GB2312"/>
                <w:sz w:val="28"/>
                <w:szCs w:val="28"/>
              </w:rPr>
              <w:t>广州市规划和自然资源局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Align w:val="center"/>
          </w:tcPr>
          <w:p>
            <w:pPr>
              <w:pStyle w:val="13"/>
              <w:ind w:left="0" w:right="0"/>
              <w:rPr>
                <w:rFonts w:ascii="仿宋_GB2312" w:eastAsia="仿宋_GB2312"/>
                <w:sz w:val="28"/>
                <w:szCs w:val="28"/>
              </w:rPr>
            </w:pPr>
            <w:r>
              <w:rPr>
                <w:rFonts w:hint="eastAsia" w:ascii="仿宋_GB2312" w:eastAsia="仿宋_GB2312"/>
                <w:sz w:val="28"/>
                <w:szCs w:val="28"/>
              </w:rPr>
              <w:t>服务</w:t>
            </w:r>
          </w:p>
          <w:p>
            <w:pPr>
              <w:pStyle w:val="13"/>
              <w:ind w:left="0" w:right="0"/>
              <w:rPr>
                <w:rFonts w:ascii="仿宋_GB2312" w:eastAsia="仿宋_GB2312"/>
                <w:sz w:val="28"/>
                <w:szCs w:val="28"/>
              </w:rPr>
            </w:pPr>
            <w:r>
              <w:rPr>
                <w:rFonts w:hint="eastAsia" w:ascii="仿宋_GB2312" w:eastAsia="仿宋_GB2312"/>
                <w:sz w:val="28"/>
                <w:szCs w:val="28"/>
              </w:rPr>
              <w:t>对象</w:t>
            </w:r>
          </w:p>
        </w:tc>
        <w:tc>
          <w:tcPr>
            <w:tcW w:w="4677" w:type="dxa"/>
            <w:vAlign w:val="center"/>
          </w:tcPr>
          <w:p>
            <w:pPr>
              <w:pStyle w:val="13"/>
              <w:ind w:left="0" w:right="0"/>
              <w:rPr>
                <w:rFonts w:ascii="仿宋_GB2312" w:eastAsia="仿宋_GB2312"/>
                <w:sz w:val="28"/>
                <w:szCs w:val="28"/>
              </w:rPr>
            </w:pPr>
            <w:r>
              <w:rPr>
                <w:rFonts w:hint="eastAsia" w:ascii="仿宋_GB2312" w:eastAsia="仿宋_GB2312"/>
                <w:sz w:val="28"/>
                <w:szCs w:val="28"/>
              </w:rPr>
              <w:t>企业法人</w:t>
            </w:r>
            <w:r>
              <w:rPr>
                <w:rFonts w:ascii="仿宋_GB2312" w:eastAsia="仿宋_GB2312"/>
                <w:sz w:val="28"/>
                <w:szCs w:val="28"/>
              </w:rPr>
              <w:t>,</w:t>
            </w:r>
            <w:r>
              <w:rPr>
                <w:rFonts w:hint="eastAsia" w:ascii="仿宋_GB2312" w:eastAsia="仿宋_GB2312"/>
                <w:sz w:val="28"/>
                <w:szCs w:val="28"/>
              </w:rPr>
              <w:t>自然人</w:t>
            </w:r>
            <w:r>
              <w:rPr>
                <w:rFonts w:ascii="仿宋_GB2312" w:eastAsia="仿宋_GB2312"/>
                <w:sz w:val="28"/>
                <w:szCs w:val="28"/>
              </w:rPr>
              <w:t>,</w:t>
            </w:r>
            <w:r>
              <w:rPr>
                <w:rFonts w:hint="eastAsia" w:ascii="仿宋_GB2312" w:eastAsia="仿宋_GB2312"/>
                <w:sz w:val="28"/>
                <w:szCs w:val="28"/>
              </w:rPr>
              <w:t>事业法人及其他社团组织</w:t>
            </w:r>
          </w:p>
        </w:tc>
        <w:tc>
          <w:tcPr>
            <w:tcW w:w="4536" w:type="dxa"/>
            <w:vAlign w:val="center"/>
          </w:tcPr>
          <w:p>
            <w:pPr>
              <w:pStyle w:val="13"/>
              <w:ind w:left="0" w:right="0"/>
              <w:rPr>
                <w:rFonts w:ascii="仿宋_GB2312" w:eastAsia="仿宋_GB2312"/>
                <w:sz w:val="28"/>
                <w:szCs w:val="28"/>
              </w:rPr>
            </w:pPr>
            <w:r>
              <w:rPr>
                <w:rFonts w:hint="eastAsia" w:ascii="仿宋_GB2312" w:eastAsia="仿宋_GB2312"/>
                <w:sz w:val="28"/>
                <w:szCs w:val="28"/>
              </w:rPr>
              <w:t>企业法人</w:t>
            </w:r>
            <w:r>
              <w:rPr>
                <w:rFonts w:ascii="仿宋_GB2312" w:eastAsia="仿宋_GB2312"/>
                <w:sz w:val="28"/>
                <w:szCs w:val="28"/>
              </w:rPr>
              <w:t>,</w:t>
            </w:r>
            <w:r>
              <w:rPr>
                <w:rFonts w:hint="eastAsia" w:ascii="仿宋_GB2312" w:eastAsia="仿宋_GB2312"/>
                <w:sz w:val="28"/>
                <w:szCs w:val="28"/>
              </w:rPr>
              <w:t>自然人</w:t>
            </w:r>
            <w:r>
              <w:rPr>
                <w:rFonts w:ascii="仿宋_GB2312" w:eastAsia="仿宋_GB2312"/>
                <w:sz w:val="28"/>
                <w:szCs w:val="28"/>
              </w:rPr>
              <w:t>,</w:t>
            </w:r>
            <w:r>
              <w:rPr>
                <w:rFonts w:hint="eastAsia" w:ascii="仿宋_GB2312" w:eastAsia="仿宋_GB2312"/>
                <w:sz w:val="28"/>
                <w:szCs w:val="28"/>
              </w:rPr>
              <w:t>事业法人及其他社团组织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Align w:val="center"/>
          </w:tcPr>
          <w:p>
            <w:pPr>
              <w:pStyle w:val="13"/>
              <w:ind w:left="0" w:right="0"/>
              <w:rPr>
                <w:rFonts w:ascii="仿宋_GB2312" w:eastAsia="仿宋_GB2312"/>
                <w:sz w:val="28"/>
                <w:szCs w:val="28"/>
              </w:rPr>
            </w:pPr>
            <w:r>
              <w:rPr>
                <w:rFonts w:hint="eastAsia" w:ascii="仿宋_GB2312" w:eastAsia="仿宋_GB2312"/>
                <w:sz w:val="28"/>
                <w:szCs w:val="28"/>
              </w:rPr>
              <w:t>收费</w:t>
            </w:r>
          </w:p>
          <w:p>
            <w:pPr>
              <w:pStyle w:val="13"/>
              <w:ind w:left="0" w:right="0"/>
              <w:rPr>
                <w:rFonts w:ascii="仿宋_GB2312" w:eastAsia="仿宋_GB2312"/>
                <w:sz w:val="28"/>
                <w:szCs w:val="28"/>
              </w:rPr>
            </w:pPr>
            <w:r>
              <w:rPr>
                <w:rFonts w:hint="eastAsia" w:ascii="仿宋_GB2312" w:eastAsia="仿宋_GB2312"/>
                <w:sz w:val="28"/>
                <w:szCs w:val="28"/>
              </w:rPr>
              <w:t>标准</w:t>
            </w:r>
          </w:p>
        </w:tc>
        <w:tc>
          <w:tcPr>
            <w:tcW w:w="4677" w:type="dxa"/>
            <w:vAlign w:val="center"/>
          </w:tcPr>
          <w:p>
            <w:pPr>
              <w:pStyle w:val="13"/>
              <w:ind w:left="0" w:right="0"/>
              <w:rPr>
                <w:rFonts w:ascii="仿宋_GB2312" w:eastAsia="仿宋_GB2312"/>
                <w:sz w:val="28"/>
                <w:szCs w:val="28"/>
              </w:rPr>
            </w:pPr>
            <w:r>
              <w:rPr>
                <w:rFonts w:hint="eastAsia" w:ascii="仿宋_GB2312" w:eastAsia="仿宋_GB2312"/>
                <w:sz w:val="28"/>
                <w:szCs w:val="28"/>
              </w:rPr>
              <w:t>不收费</w:t>
            </w:r>
          </w:p>
        </w:tc>
        <w:tc>
          <w:tcPr>
            <w:tcW w:w="4536" w:type="dxa"/>
            <w:vAlign w:val="center"/>
          </w:tcPr>
          <w:p>
            <w:pPr>
              <w:pStyle w:val="13"/>
              <w:ind w:left="0" w:right="0"/>
              <w:rPr>
                <w:rFonts w:ascii="仿宋_GB2312" w:eastAsia="仿宋_GB2312"/>
                <w:sz w:val="28"/>
                <w:szCs w:val="28"/>
              </w:rPr>
            </w:pPr>
            <w:r>
              <w:rPr>
                <w:rFonts w:hint="eastAsia" w:ascii="仿宋_GB2312" w:eastAsia="仿宋_GB2312"/>
                <w:sz w:val="28"/>
                <w:szCs w:val="28"/>
              </w:rPr>
              <w:t>不收费</w:t>
            </w:r>
          </w:p>
        </w:tc>
      </w:tr>
    </w:tbl>
    <w:p>
      <w:pPr>
        <w:pStyle w:val="11"/>
        <w:numPr>
          <w:ilvl w:val="0"/>
          <w:numId w:val="1"/>
        </w:numPr>
        <w:snapToGrid w:val="0"/>
        <w:spacing w:beforeLines="50" w:line="360" w:lineRule="auto"/>
        <w:ind w:left="510" w:hanging="510" w:firstLineChars="0"/>
        <w:rPr>
          <w:rFonts w:ascii="仿宋_GB2312" w:eastAsia="仿宋_GB2312"/>
          <w:b/>
          <w:sz w:val="28"/>
          <w:szCs w:val="28"/>
        </w:rPr>
      </w:pPr>
      <w:r>
        <w:rPr>
          <w:rFonts w:hint="eastAsia" w:ascii="仿宋_GB2312" w:eastAsia="仿宋_GB2312"/>
          <w:b/>
          <w:sz w:val="28"/>
          <w:szCs w:val="28"/>
        </w:rPr>
        <w:t>设立依据</w:t>
      </w:r>
    </w:p>
    <w:p>
      <w:pPr>
        <w:snapToGrid w:val="0"/>
        <w:spacing w:line="360" w:lineRule="auto"/>
        <w:rPr>
          <w:rFonts w:ascii="仿宋_GB2312" w:eastAsia="仿宋_GB2312"/>
          <w:sz w:val="28"/>
          <w:szCs w:val="28"/>
        </w:rPr>
      </w:pPr>
      <w:r>
        <w:rPr>
          <w:rFonts w:hint="eastAsia" w:ascii="仿宋_GB2312" w:eastAsia="仿宋_GB2312"/>
          <w:sz w:val="28"/>
          <w:szCs w:val="28"/>
        </w:rPr>
        <w:t>（一）建筑工程设计方案审查及调整</w:t>
      </w:r>
    </w:p>
    <w:p>
      <w:pPr>
        <w:snapToGrid w:val="0"/>
        <w:spacing w:line="360" w:lineRule="auto"/>
        <w:rPr>
          <w:rFonts w:ascii="仿宋_GB2312" w:eastAsia="仿宋_GB2312"/>
          <w:sz w:val="28"/>
          <w:szCs w:val="28"/>
        </w:rPr>
      </w:pPr>
      <w:r>
        <w:rPr>
          <w:rFonts w:hint="eastAsia" w:ascii="仿宋_GB2312" w:eastAsia="仿宋_GB2312"/>
          <w:sz w:val="28"/>
          <w:szCs w:val="28"/>
        </w:rPr>
        <w:t>1.《中华人民共和国城乡规划法》第四十条</w:t>
      </w:r>
    </w:p>
    <w:p>
      <w:pPr>
        <w:snapToGrid w:val="0"/>
        <w:spacing w:line="360" w:lineRule="auto"/>
        <w:rPr>
          <w:rFonts w:ascii="仿宋_GB2312" w:eastAsia="仿宋_GB2312"/>
          <w:sz w:val="28"/>
          <w:szCs w:val="28"/>
        </w:rPr>
      </w:pPr>
      <w:r>
        <w:rPr>
          <w:rFonts w:hint="eastAsia" w:ascii="仿宋_GB2312" w:eastAsia="仿宋_GB2312"/>
          <w:sz w:val="28"/>
          <w:szCs w:val="28"/>
        </w:rPr>
        <w:t>2.《广东省城乡规划条例》第四十一条</w:t>
      </w:r>
    </w:p>
    <w:p>
      <w:pPr>
        <w:snapToGrid w:val="0"/>
        <w:spacing w:line="360" w:lineRule="auto"/>
        <w:rPr>
          <w:rFonts w:ascii="仿宋_GB2312" w:eastAsia="仿宋_GB2312"/>
          <w:sz w:val="28"/>
          <w:szCs w:val="28"/>
        </w:rPr>
      </w:pPr>
      <w:r>
        <w:rPr>
          <w:rFonts w:hint="eastAsia" w:ascii="仿宋_GB2312" w:eastAsia="仿宋_GB2312"/>
          <w:sz w:val="28"/>
          <w:szCs w:val="28"/>
        </w:rPr>
        <w:t>3.《广州市城乡规划条例》第三十九、四十四条</w:t>
      </w:r>
    </w:p>
    <w:p>
      <w:pPr>
        <w:snapToGrid w:val="0"/>
        <w:spacing w:line="360" w:lineRule="auto"/>
        <w:rPr>
          <w:rFonts w:ascii="仿宋_GB2312" w:eastAsia="仿宋_GB2312"/>
          <w:sz w:val="28"/>
          <w:szCs w:val="28"/>
        </w:rPr>
      </w:pPr>
      <w:r>
        <w:rPr>
          <w:rFonts w:hint="eastAsia" w:ascii="仿宋_GB2312" w:eastAsia="仿宋_GB2312"/>
          <w:sz w:val="28"/>
          <w:szCs w:val="28"/>
        </w:rPr>
        <w:t>4. 《广州市城乡规划程序规定》第三十六条</w:t>
      </w:r>
    </w:p>
    <w:p>
      <w:pPr>
        <w:snapToGrid w:val="0"/>
        <w:spacing w:line="360" w:lineRule="auto"/>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建设工程规划类许可证核发（建筑类）</w:t>
      </w:r>
    </w:p>
    <w:p>
      <w:pPr>
        <w:snapToGrid w:val="0"/>
        <w:spacing w:line="360" w:lineRule="auto"/>
        <w:rPr>
          <w:rFonts w:ascii="仿宋_GB2312" w:eastAsia="仿宋_GB2312"/>
          <w:sz w:val="28"/>
          <w:szCs w:val="28"/>
        </w:rPr>
      </w:pPr>
      <w:r>
        <w:rPr>
          <w:rFonts w:hint="eastAsia" w:ascii="仿宋_GB2312" w:eastAsia="仿宋_GB2312"/>
          <w:sz w:val="28"/>
          <w:szCs w:val="28"/>
        </w:rPr>
        <w:t>1.《中华人民共和国城乡规划法》第四十条</w:t>
      </w:r>
    </w:p>
    <w:p>
      <w:pPr>
        <w:snapToGrid w:val="0"/>
        <w:spacing w:line="360" w:lineRule="auto"/>
        <w:rPr>
          <w:rFonts w:ascii="仿宋_GB2312" w:eastAsia="仿宋_GB2312"/>
          <w:sz w:val="28"/>
          <w:szCs w:val="28"/>
        </w:rPr>
      </w:pPr>
      <w:r>
        <w:rPr>
          <w:rFonts w:hint="eastAsia" w:ascii="仿宋_GB2312" w:eastAsia="仿宋_GB2312"/>
          <w:sz w:val="28"/>
          <w:szCs w:val="28"/>
        </w:rPr>
        <w:t>2.《广东省城乡规划条例》第四十、四十一、四十三条</w:t>
      </w:r>
    </w:p>
    <w:p>
      <w:pPr>
        <w:snapToGrid w:val="0"/>
        <w:spacing w:line="360" w:lineRule="auto"/>
        <w:rPr>
          <w:rFonts w:ascii="仿宋_GB2312" w:eastAsia="仿宋_GB2312"/>
          <w:sz w:val="28"/>
          <w:szCs w:val="28"/>
        </w:rPr>
      </w:pPr>
      <w:r>
        <w:rPr>
          <w:rFonts w:hint="eastAsia" w:ascii="仿宋_GB2312" w:eastAsia="仿宋_GB2312"/>
          <w:sz w:val="28"/>
          <w:szCs w:val="28"/>
        </w:rPr>
        <w:t>3.《广州市城乡规划条例》第三十二、四十三条</w:t>
      </w:r>
    </w:p>
    <w:p>
      <w:pPr>
        <w:snapToGrid w:val="0"/>
        <w:spacing w:line="360" w:lineRule="auto"/>
        <w:rPr>
          <w:rFonts w:ascii="仿宋_GB2312" w:eastAsia="仿宋_GB2312"/>
          <w:sz w:val="28"/>
          <w:szCs w:val="28"/>
        </w:rPr>
      </w:pPr>
      <w:r>
        <w:rPr>
          <w:rFonts w:hint="eastAsia" w:ascii="仿宋_GB2312" w:eastAsia="仿宋_GB2312"/>
          <w:sz w:val="28"/>
          <w:szCs w:val="28"/>
        </w:rPr>
        <w:t>4.《广州市城乡规划程序规定》第三十五、四十五条</w:t>
      </w:r>
    </w:p>
    <w:p>
      <w:pPr>
        <w:snapToGrid w:val="0"/>
        <w:spacing w:line="360" w:lineRule="auto"/>
        <w:rPr>
          <w:rFonts w:ascii="仿宋_GB2312" w:eastAsia="仿宋_GB2312"/>
          <w:sz w:val="28"/>
          <w:szCs w:val="28"/>
        </w:rPr>
      </w:pPr>
      <w:r>
        <w:rPr>
          <w:rFonts w:hint="eastAsia" w:ascii="仿宋_GB2312" w:eastAsia="仿宋_GB2312"/>
          <w:sz w:val="28"/>
          <w:szCs w:val="28"/>
        </w:rPr>
        <w:t>5.《城市地下空间开发利用管理规定》第十一、十二条</w:t>
      </w:r>
    </w:p>
    <w:p>
      <w:pPr>
        <w:snapToGrid w:val="0"/>
        <w:spacing w:line="360" w:lineRule="auto"/>
        <w:rPr>
          <w:rFonts w:ascii="仿宋_GB2312" w:eastAsia="仿宋_GB2312"/>
          <w:sz w:val="28"/>
          <w:szCs w:val="28"/>
        </w:rPr>
      </w:pPr>
      <w:r>
        <w:rPr>
          <w:rFonts w:hint="eastAsia" w:ascii="仿宋_GB2312" w:eastAsia="仿宋_GB2312"/>
          <w:sz w:val="28"/>
          <w:szCs w:val="28"/>
        </w:rPr>
        <w:t>6.《广州市地下空间开发利用管理办法》第十一条</w:t>
      </w:r>
    </w:p>
    <w:p>
      <w:pPr>
        <w:snapToGrid w:val="0"/>
        <w:spacing w:line="360" w:lineRule="auto"/>
        <w:rPr>
          <w:rFonts w:ascii="仿宋_GB2312" w:eastAsia="仿宋_GB2312"/>
          <w:sz w:val="28"/>
          <w:szCs w:val="28"/>
        </w:rPr>
      </w:pPr>
      <w:r>
        <w:rPr>
          <w:rFonts w:hint="eastAsia" w:ascii="仿宋_GB2312" w:eastAsia="仿宋_GB2312"/>
          <w:sz w:val="28"/>
          <w:szCs w:val="28"/>
        </w:rPr>
        <w:t>7.《广州市历史文化名城保护条例》第三十九条</w:t>
      </w:r>
    </w:p>
    <w:p>
      <w:pPr>
        <w:snapToGrid w:val="0"/>
        <w:spacing w:line="360" w:lineRule="auto"/>
        <w:rPr>
          <w:rFonts w:ascii="仿宋_GB2312" w:eastAsia="仿宋_GB2312"/>
          <w:sz w:val="28"/>
          <w:szCs w:val="28"/>
        </w:rPr>
      </w:pPr>
      <w:r>
        <w:rPr>
          <w:rFonts w:hint="eastAsia" w:ascii="仿宋_GB2312" w:eastAsia="仿宋_GB2312"/>
          <w:sz w:val="28"/>
          <w:szCs w:val="28"/>
        </w:rPr>
        <w:t>8.《历史文化名城名镇名村保护条例》第三十四条</w:t>
      </w:r>
    </w:p>
    <w:p>
      <w:pPr>
        <w:snapToGrid w:val="0"/>
        <w:spacing w:line="360" w:lineRule="auto"/>
        <w:rPr>
          <w:rFonts w:ascii="仿宋_GB2312" w:eastAsia="仿宋_GB2312"/>
          <w:sz w:val="28"/>
          <w:szCs w:val="28"/>
        </w:rPr>
      </w:pPr>
      <w:r>
        <w:rPr>
          <w:rFonts w:hint="eastAsia" w:ascii="仿宋_GB2312" w:eastAsia="仿宋_GB2312"/>
          <w:sz w:val="28"/>
          <w:szCs w:val="28"/>
        </w:rPr>
        <w:t>9.《国务院关于印发清理规范投资项目报建审批事项实施方案的通知》第二大点第（二）小点</w:t>
      </w:r>
    </w:p>
    <w:p>
      <w:pPr>
        <w:pStyle w:val="11"/>
        <w:pageBreakBefore/>
        <w:numPr>
          <w:ilvl w:val="0"/>
          <w:numId w:val="1"/>
        </w:numPr>
        <w:snapToGrid w:val="0"/>
        <w:spacing w:line="360" w:lineRule="auto"/>
        <w:ind w:firstLineChars="0"/>
        <w:rPr>
          <w:rFonts w:ascii="仿宋_GB2312" w:eastAsia="仿宋_GB2312" w:cs="黑体"/>
          <w:b/>
          <w:bCs/>
          <w:sz w:val="28"/>
          <w:szCs w:val="28"/>
        </w:rPr>
      </w:pPr>
      <w:r>
        <w:rPr>
          <w:rFonts w:hint="eastAsia" w:ascii="仿宋_GB2312" w:eastAsia="仿宋_GB2312" w:cs="黑体"/>
          <w:b/>
          <w:bCs/>
          <w:sz w:val="28"/>
          <w:szCs w:val="28"/>
        </w:rPr>
        <w:t>类别情形、办理期限</w:t>
      </w:r>
    </w:p>
    <w:p>
      <w:pPr>
        <w:snapToGrid w:val="0"/>
        <w:spacing w:line="360" w:lineRule="auto"/>
        <w:rPr>
          <w:rFonts w:ascii="仿宋_GB2312" w:eastAsia="仿宋_GB2312"/>
          <w:sz w:val="28"/>
          <w:szCs w:val="28"/>
        </w:rPr>
      </w:pPr>
      <w:r>
        <w:rPr>
          <w:rFonts w:hint="eastAsia" w:ascii="仿宋_GB2312" w:eastAsia="仿宋_GB2312"/>
          <w:sz w:val="28"/>
          <w:szCs w:val="28"/>
        </w:rPr>
        <w:t>（一）建筑工程设计方案审查及调整</w:t>
      </w:r>
    </w:p>
    <w:tbl>
      <w:tblPr>
        <w:tblStyle w:val="6"/>
        <w:tblW w:w="9777"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409"/>
        <w:gridCol w:w="51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44" w:hRule="exact"/>
        </w:trPr>
        <w:tc>
          <w:tcPr>
            <w:tcW w:w="7509" w:type="dxa"/>
            <w:gridSpan w:val="2"/>
            <w:vAlign w:val="center"/>
          </w:tcPr>
          <w:p>
            <w:pPr>
              <w:pStyle w:val="13"/>
              <w:ind w:left="0" w:right="0"/>
              <w:rPr>
                <w:rFonts w:ascii="仿宋_GB2312" w:eastAsia="仿宋_GB2312"/>
                <w:sz w:val="28"/>
                <w:szCs w:val="28"/>
              </w:rPr>
            </w:pPr>
            <w:r>
              <w:rPr>
                <w:rFonts w:hint="eastAsia" w:ascii="仿宋_GB2312" w:eastAsia="仿宋_GB2312"/>
                <w:sz w:val="28"/>
                <w:szCs w:val="28"/>
              </w:rPr>
              <w:t>类别情形</w:t>
            </w:r>
          </w:p>
        </w:tc>
        <w:tc>
          <w:tcPr>
            <w:tcW w:w="2268" w:type="dxa"/>
            <w:vAlign w:val="center"/>
          </w:tcPr>
          <w:p>
            <w:pPr>
              <w:pStyle w:val="13"/>
              <w:ind w:left="0" w:right="0"/>
              <w:rPr>
                <w:rFonts w:ascii="仿宋_GB2312" w:eastAsia="仿宋_GB2312"/>
                <w:sz w:val="28"/>
                <w:szCs w:val="28"/>
              </w:rPr>
            </w:pPr>
            <w:r>
              <w:rPr>
                <w:rFonts w:hint="eastAsia" w:ascii="仿宋_GB2312" w:eastAsia="仿宋_GB2312"/>
                <w:sz w:val="28"/>
                <w:szCs w:val="28"/>
              </w:rPr>
              <w:t>办理时限</w:t>
            </w:r>
          </w:p>
          <w:p>
            <w:pPr>
              <w:pStyle w:val="13"/>
              <w:ind w:left="0" w:right="0"/>
              <w:rPr>
                <w:rFonts w:ascii="仿宋_GB2312" w:eastAsia="仿宋_GB2312"/>
                <w:sz w:val="28"/>
                <w:szCs w:val="28"/>
              </w:rPr>
            </w:pPr>
            <w:r>
              <w:rPr>
                <w:rFonts w:hint="eastAsia" w:ascii="仿宋_GB2312" w:eastAsia="仿宋_GB2312"/>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4" w:hRule="exact"/>
        </w:trPr>
        <w:tc>
          <w:tcPr>
            <w:tcW w:w="2409" w:type="dxa"/>
            <w:vMerge w:val="restart"/>
            <w:vAlign w:val="center"/>
          </w:tcPr>
          <w:p>
            <w:pPr>
              <w:pStyle w:val="13"/>
              <w:ind w:left="0" w:right="0"/>
              <w:rPr>
                <w:rFonts w:ascii="仿宋_GB2312" w:eastAsia="仿宋_GB2312"/>
                <w:sz w:val="28"/>
                <w:szCs w:val="28"/>
              </w:rPr>
            </w:pPr>
            <w:r>
              <w:rPr>
                <w:rFonts w:hint="eastAsia" w:ascii="仿宋_GB2312" w:eastAsia="仿宋_GB2312"/>
                <w:sz w:val="28"/>
                <w:szCs w:val="28"/>
              </w:rPr>
              <w:t>加建、改建、扩建建筑工程设计方案审查及调整</w:t>
            </w: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普通加建、改建、扩建</w:t>
            </w:r>
          </w:p>
          <w:p>
            <w:pPr>
              <w:pStyle w:val="13"/>
              <w:ind w:left="0" w:right="0"/>
              <w:rPr>
                <w:rFonts w:ascii="仿宋_GB2312" w:eastAsia="仿宋_GB2312"/>
                <w:sz w:val="28"/>
                <w:szCs w:val="28"/>
              </w:rPr>
            </w:pPr>
            <w:r>
              <w:rPr>
                <w:rFonts w:hint="eastAsia" w:ascii="仿宋_GB2312" w:eastAsia="仿宋_GB2312"/>
                <w:sz w:val="28"/>
                <w:szCs w:val="28"/>
              </w:rPr>
              <w:t>（含改变建筑物使用性质）</w:t>
            </w:r>
          </w:p>
        </w:tc>
        <w:tc>
          <w:tcPr>
            <w:tcW w:w="2268" w:type="dxa"/>
            <w:vMerge w:val="restart"/>
            <w:vAlign w:val="center"/>
          </w:tcPr>
          <w:p>
            <w:pPr>
              <w:pStyle w:val="13"/>
              <w:ind w:left="0" w:right="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1"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外立面整饰</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22"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危房原址重建、改建（包括拆除历史文化街区、名镇、名村核心保护范围内历史建筑以外建筑物、构筑物或者其他设施）</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7"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既有住宅增设电梯</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48"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轻微修缮以外的历史建筑、风貌建筑修缮</w:t>
            </w:r>
          </w:p>
          <w:p>
            <w:pPr>
              <w:pStyle w:val="13"/>
              <w:ind w:left="0" w:right="0"/>
              <w:rPr>
                <w:rFonts w:ascii="仿宋_GB2312" w:eastAsia="仿宋_GB2312"/>
                <w:sz w:val="28"/>
                <w:szCs w:val="28"/>
              </w:rPr>
            </w:pPr>
            <w:r>
              <w:rPr>
                <w:rFonts w:hint="eastAsia" w:ascii="仿宋_GB2312" w:eastAsia="仿宋_GB2312"/>
                <w:sz w:val="28"/>
                <w:szCs w:val="28"/>
              </w:rPr>
              <w:t>（另行发布办事指南）</w:t>
            </w:r>
          </w:p>
        </w:tc>
        <w:tc>
          <w:tcPr>
            <w:tcW w:w="2268" w:type="dxa"/>
            <w:vMerge w:val="continue"/>
            <w:vAlign w:val="center"/>
          </w:tcPr>
          <w:p>
            <w:pPr>
              <w:pStyle w:val="13"/>
              <w:ind w:left="0" w:right="0"/>
              <w:rPr>
                <w:rFonts w:ascii="仿宋_GB2312" w:eastAsia="仿宋_GB2312"/>
                <w:sz w:val="28"/>
                <w:szCs w:val="28"/>
              </w:rPr>
            </w:pPr>
          </w:p>
        </w:tc>
      </w:tr>
    </w:tbl>
    <w:p>
      <w:pPr>
        <w:snapToGrid w:val="0"/>
        <w:spacing w:beforeLines="50" w:line="360" w:lineRule="auto"/>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建设工程规划类许可证核发（建筑类）</w:t>
      </w:r>
    </w:p>
    <w:tbl>
      <w:tblPr>
        <w:tblStyle w:val="6"/>
        <w:tblW w:w="9777"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409"/>
        <w:gridCol w:w="51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62" w:hRule="exact"/>
        </w:trPr>
        <w:tc>
          <w:tcPr>
            <w:tcW w:w="7509" w:type="dxa"/>
            <w:gridSpan w:val="2"/>
            <w:tcBorders>
              <w:top w:val="single" w:color="auto" w:sz="4" w:space="0"/>
              <w:left w:val="single" w:color="auto" w:sz="4" w:space="0"/>
              <w:bottom w:val="single" w:color="auto" w:sz="4" w:space="0"/>
              <w:right w:val="single" w:color="auto" w:sz="4" w:space="0"/>
            </w:tcBorders>
            <w:vAlign w:val="center"/>
          </w:tcPr>
          <w:p>
            <w:pPr>
              <w:pStyle w:val="13"/>
              <w:ind w:left="0" w:right="0"/>
              <w:rPr>
                <w:rFonts w:ascii="仿宋_GB2312" w:eastAsia="仿宋_GB2312"/>
                <w:sz w:val="28"/>
                <w:szCs w:val="28"/>
              </w:rPr>
            </w:pPr>
            <w:r>
              <w:rPr>
                <w:rFonts w:hint="eastAsia" w:ascii="仿宋_GB2312" w:eastAsia="仿宋_GB2312"/>
                <w:sz w:val="28"/>
                <w:szCs w:val="28"/>
              </w:rPr>
              <w:t>类别情形</w:t>
            </w:r>
          </w:p>
        </w:tc>
        <w:tc>
          <w:tcPr>
            <w:tcW w:w="2268" w:type="dxa"/>
            <w:tcBorders>
              <w:top w:val="single" w:color="auto" w:sz="4" w:space="0"/>
              <w:left w:val="single" w:color="auto" w:sz="4" w:space="0"/>
              <w:bottom w:val="single" w:color="auto" w:sz="4" w:space="0"/>
              <w:right w:val="single" w:color="auto" w:sz="4" w:space="0"/>
            </w:tcBorders>
            <w:vAlign w:val="center"/>
          </w:tcPr>
          <w:p>
            <w:pPr>
              <w:pStyle w:val="13"/>
              <w:ind w:left="0" w:right="0"/>
              <w:rPr>
                <w:rFonts w:ascii="仿宋_GB2312" w:eastAsia="仿宋_GB2312"/>
                <w:sz w:val="28"/>
                <w:szCs w:val="28"/>
              </w:rPr>
            </w:pPr>
            <w:r>
              <w:rPr>
                <w:rFonts w:hint="eastAsia" w:ascii="仿宋_GB2312" w:eastAsia="仿宋_GB2312"/>
                <w:sz w:val="28"/>
                <w:szCs w:val="28"/>
              </w:rPr>
              <w:t>办理时限</w:t>
            </w:r>
          </w:p>
          <w:p>
            <w:pPr>
              <w:pStyle w:val="13"/>
              <w:ind w:left="0" w:right="0"/>
              <w:rPr>
                <w:rFonts w:ascii="仿宋_GB2312" w:eastAsia="仿宋_GB2312"/>
                <w:sz w:val="28"/>
                <w:szCs w:val="28"/>
              </w:rPr>
            </w:pPr>
            <w:r>
              <w:rPr>
                <w:rFonts w:hint="eastAsia" w:ascii="仿宋_GB2312" w:eastAsia="仿宋_GB2312"/>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4" w:hRule="exact"/>
        </w:trPr>
        <w:tc>
          <w:tcPr>
            <w:tcW w:w="2409" w:type="dxa"/>
            <w:vMerge w:val="restart"/>
            <w:vAlign w:val="center"/>
          </w:tcPr>
          <w:p>
            <w:pPr>
              <w:pStyle w:val="13"/>
              <w:ind w:left="0" w:right="0"/>
              <w:rPr>
                <w:rFonts w:ascii="仿宋_GB2312" w:eastAsia="仿宋_GB2312"/>
                <w:sz w:val="28"/>
                <w:szCs w:val="28"/>
              </w:rPr>
            </w:pPr>
            <w:r>
              <w:rPr>
                <w:rFonts w:hint="eastAsia" w:ascii="仿宋_GB2312" w:eastAsia="仿宋_GB2312"/>
                <w:sz w:val="28"/>
                <w:szCs w:val="28"/>
              </w:rPr>
              <w:t>加建、改建、扩建建筑工程《建设工程规划许可证》核发及调整</w:t>
            </w: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普通加建、改建、扩建</w:t>
            </w:r>
          </w:p>
          <w:p>
            <w:pPr>
              <w:pStyle w:val="13"/>
              <w:ind w:left="0" w:right="0"/>
              <w:rPr>
                <w:rFonts w:ascii="仿宋_GB2312" w:eastAsia="仿宋_GB2312"/>
                <w:sz w:val="28"/>
                <w:szCs w:val="28"/>
              </w:rPr>
            </w:pPr>
            <w:r>
              <w:rPr>
                <w:rFonts w:hint="eastAsia" w:ascii="仿宋_GB2312" w:eastAsia="仿宋_GB2312"/>
                <w:sz w:val="28"/>
                <w:szCs w:val="28"/>
              </w:rPr>
              <w:t>（含改变建筑物使用性质）</w:t>
            </w:r>
          </w:p>
        </w:tc>
        <w:tc>
          <w:tcPr>
            <w:tcW w:w="2268" w:type="dxa"/>
            <w:vMerge w:val="restart"/>
            <w:vAlign w:val="center"/>
          </w:tcPr>
          <w:p>
            <w:pPr>
              <w:pStyle w:val="13"/>
              <w:ind w:left="0" w:right="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1"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外立面整饰</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22"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危房原址重建、改建（包括拆除历史文化街区、名镇、名村核心保护范围内历史建筑以外建筑物、构筑物或者其他设施）</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7"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既有住宅增设电梯</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48" w:hRule="exact"/>
        </w:trPr>
        <w:tc>
          <w:tcPr>
            <w:tcW w:w="2409" w:type="dxa"/>
            <w:vMerge w:val="continue"/>
            <w:vAlign w:val="center"/>
          </w:tcPr>
          <w:p>
            <w:pPr>
              <w:pStyle w:val="13"/>
              <w:ind w:left="0" w:right="0"/>
              <w:rPr>
                <w:rFonts w:ascii="仿宋_GB2312" w:eastAsia="仿宋_GB2312"/>
                <w:sz w:val="28"/>
                <w:szCs w:val="28"/>
              </w:rPr>
            </w:pPr>
          </w:p>
        </w:tc>
        <w:tc>
          <w:tcPr>
            <w:tcW w:w="5100" w:type="dxa"/>
            <w:vAlign w:val="center"/>
          </w:tcPr>
          <w:p>
            <w:pPr>
              <w:pStyle w:val="13"/>
              <w:ind w:left="0" w:right="0"/>
              <w:rPr>
                <w:rFonts w:ascii="仿宋_GB2312" w:eastAsia="仿宋_GB2312"/>
                <w:sz w:val="28"/>
                <w:szCs w:val="28"/>
              </w:rPr>
            </w:pPr>
            <w:r>
              <w:rPr>
                <w:rFonts w:hint="eastAsia" w:ascii="仿宋_GB2312" w:eastAsia="仿宋_GB2312"/>
                <w:sz w:val="28"/>
                <w:szCs w:val="28"/>
              </w:rPr>
              <w:t>轻微修缮以外的历史建筑、风貌建筑修缮</w:t>
            </w:r>
          </w:p>
          <w:p>
            <w:pPr>
              <w:pStyle w:val="13"/>
              <w:ind w:left="0" w:right="0"/>
              <w:rPr>
                <w:rFonts w:ascii="仿宋_GB2312" w:eastAsia="仿宋_GB2312"/>
                <w:sz w:val="28"/>
                <w:szCs w:val="28"/>
              </w:rPr>
            </w:pPr>
            <w:r>
              <w:rPr>
                <w:rFonts w:hint="eastAsia" w:ascii="仿宋_GB2312" w:eastAsia="仿宋_GB2312"/>
                <w:sz w:val="28"/>
                <w:szCs w:val="28"/>
              </w:rPr>
              <w:t>（另行发布办事指南）</w:t>
            </w:r>
          </w:p>
        </w:tc>
        <w:tc>
          <w:tcPr>
            <w:tcW w:w="2268" w:type="dxa"/>
            <w:vMerge w:val="continue"/>
            <w:vAlign w:val="center"/>
          </w:tcPr>
          <w:p>
            <w:pPr>
              <w:pStyle w:val="13"/>
              <w:ind w:left="0" w:right="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7" w:hRule="exact"/>
        </w:trPr>
        <w:tc>
          <w:tcPr>
            <w:tcW w:w="7509" w:type="dxa"/>
            <w:gridSpan w:val="2"/>
            <w:vAlign w:val="center"/>
          </w:tcPr>
          <w:p>
            <w:pPr>
              <w:pStyle w:val="13"/>
              <w:ind w:left="0" w:right="0"/>
              <w:rPr>
                <w:rFonts w:ascii="仿宋_GB2312" w:eastAsia="仿宋_GB2312"/>
                <w:sz w:val="28"/>
                <w:szCs w:val="28"/>
              </w:rPr>
            </w:pPr>
            <w:r>
              <w:rPr>
                <w:rFonts w:hint="eastAsia" w:ascii="仿宋_GB2312" w:eastAsia="仿宋_GB2312"/>
                <w:sz w:val="28"/>
                <w:szCs w:val="28"/>
              </w:rPr>
              <w:t>《建设工程规划许可证》延期使用</w:t>
            </w:r>
          </w:p>
        </w:tc>
        <w:tc>
          <w:tcPr>
            <w:tcW w:w="2268" w:type="dxa"/>
            <w:vMerge w:val="continue"/>
            <w:vAlign w:val="center"/>
          </w:tcPr>
          <w:p>
            <w:pPr>
              <w:pStyle w:val="13"/>
              <w:ind w:left="0" w:right="0"/>
              <w:rPr>
                <w:rFonts w:ascii="仿宋_GB2312" w:eastAsia="仿宋_GB2312"/>
                <w:sz w:val="28"/>
                <w:szCs w:val="28"/>
              </w:rPr>
            </w:pPr>
          </w:p>
        </w:tc>
      </w:tr>
    </w:tbl>
    <w:p>
      <w:pPr>
        <w:pStyle w:val="11"/>
        <w:pageBreakBefore w:val="0"/>
        <w:numPr>
          <w:ilvl w:val="0"/>
          <w:numId w:val="1"/>
        </w:numPr>
        <w:snapToGrid w:val="0"/>
        <w:spacing w:beforeLines="50" w:line="360" w:lineRule="auto"/>
        <w:ind w:left="510" w:hanging="510" w:firstLineChars="0"/>
        <w:rPr>
          <w:rFonts w:ascii="仿宋_GB2312" w:eastAsia="仿宋_GB2312"/>
          <w:b/>
          <w:sz w:val="28"/>
          <w:szCs w:val="28"/>
        </w:rPr>
      </w:pPr>
      <w:r>
        <w:rPr>
          <w:rFonts w:hint="eastAsia" w:ascii="仿宋_GB2312" w:eastAsia="仿宋_GB2312"/>
          <w:b/>
          <w:sz w:val="28"/>
          <w:szCs w:val="28"/>
        </w:rPr>
        <w:t>受理条件</w:t>
      </w:r>
    </w:p>
    <w:p>
      <w:pPr>
        <w:snapToGrid w:val="0"/>
        <w:spacing w:line="360" w:lineRule="auto"/>
        <w:rPr>
          <w:rFonts w:ascii="仿宋_GB2312" w:eastAsia="仿宋_GB2312"/>
          <w:sz w:val="28"/>
          <w:szCs w:val="28"/>
        </w:rPr>
      </w:pPr>
      <w:r>
        <w:rPr>
          <w:rFonts w:hint="eastAsia" w:ascii="仿宋_GB2312" w:eastAsia="仿宋_GB2312"/>
          <w:sz w:val="28"/>
          <w:szCs w:val="28"/>
        </w:rPr>
        <w:t>（一）按办事指南，备齐所有材料。</w:t>
      </w:r>
    </w:p>
    <w:p>
      <w:pPr>
        <w:snapToGrid w:val="0"/>
        <w:spacing w:line="360" w:lineRule="auto"/>
        <w:rPr>
          <w:rFonts w:ascii="仿宋_GB2312" w:eastAsia="仿宋_GB2312"/>
          <w:sz w:val="28"/>
          <w:szCs w:val="28"/>
        </w:rPr>
      </w:pPr>
      <w:r>
        <w:rPr>
          <w:rFonts w:hint="eastAsia" w:ascii="仿宋_GB2312" w:eastAsia="仿宋_GB2312"/>
          <w:sz w:val="28"/>
          <w:szCs w:val="28"/>
        </w:rPr>
        <w:t>（二）请在办理相关业务前提前</w:t>
      </w:r>
      <w:r>
        <w:rPr>
          <w:rFonts w:ascii="仿宋_GB2312" w:eastAsia="仿宋_GB2312"/>
          <w:sz w:val="28"/>
          <w:szCs w:val="28"/>
        </w:rPr>
        <w:t>1</w:t>
      </w:r>
      <w:r>
        <w:rPr>
          <w:rFonts w:hint="eastAsia" w:ascii="仿宋_GB2312" w:eastAsia="仿宋_GB2312"/>
          <w:sz w:val="28"/>
          <w:szCs w:val="28"/>
        </w:rPr>
        <w:t>个工作日以上到“广东省投资项目在线审批监管平台”（＜</w:t>
      </w:r>
      <w:r>
        <w:rPr>
          <w:rFonts w:ascii="仿宋_GB2312" w:eastAsia="仿宋_GB2312"/>
          <w:sz w:val="28"/>
          <w:szCs w:val="28"/>
        </w:rPr>
        <w:t>http://www.gdtz.gov.cn/</w:t>
      </w:r>
      <w:r>
        <w:rPr>
          <w:rFonts w:hint="eastAsia" w:ascii="仿宋_GB2312" w:eastAsia="仿宋_GB2312"/>
          <w:sz w:val="28"/>
          <w:szCs w:val="28"/>
        </w:rPr>
        <w:t>＞）申请项目代码，经审核通过后提出业务申请。对未获取项目代码的在建项目，按上述方式进行历史项目赋码。”</w:t>
      </w:r>
    </w:p>
    <w:p>
      <w:pPr>
        <w:pStyle w:val="11"/>
        <w:numPr>
          <w:ilvl w:val="0"/>
          <w:numId w:val="1"/>
        </w:numPr>
        <w:snapToGrid w:val="0"/>
        <w:spacing w:line="360" w:lineRule="auto"/>
        <w:ind w:firstLineChars="0"/>
        <w:rPr>
          <w:rFonts w:ascii="仿宋_GB2312" w:eastAsia="仿宋_GB2312"/>
          <w:b/>
          <w:sz w:val="28"/>
          <w:szCs w:val="28"/>
        </w:rPr>
      </w:pPr>
      <w:r>
        <w:rPr>
          <w:rFonts w:hint="eastAsia" w:ascii="仿宋_GB2312" w:eastAsia="仿宋_GB2312"/>
          <w:b/>
          <w:sz w:val="28"/>
          <w:szCs w:val="28"/>
        </w:rPr>
        <w:t>办理流程</w:t>
      </w:r>
    </w:p>
    <w:p>
      <w:pPr>
        <w:snapToGrid w:val="0"/>
        <w:spacing w:line="360" w:lineRule="auto"/>
        <w:rPr>
          <w:rFonts w:ascii="仿宋_GB2312" w:eastAsia="仿宋_GB2312"/>
          <w:sz w:val="28"/>
          <w:szCs w:val="28"/>
        </w:rPr>
      </w:pPr>
      <w:r>
        <w:rPr>
          <w:rFonts w:hint="eastAsia" w:ascii="仿宋_GB2312" w:eastAsia="仿宋_GB2312"/>
          <w:sz w:val="28"/>
          <w:szCs w:val="28"/>
        </w:rPr>
        <w:t>（一）网上办理流程</w:t>
      </w:r>
    </w:p>
    <w:p>
      <w:pPr>
        <w:snapToGrid w:val="0"/>
        <w:spacing w:line="360" w:lineRule="auto"/>
        <w:rPr>
          <w:rFonts w:ascii="仿宋_GB2312" w:eastAsia="仿宋_GB2312"/>
          <w:sz w:val="28"/>
          <w:szCs w:val="28"/>
        </w:rPr>
      </w:pPr>
      <w:r>
        <w:rPr>
          <w:rFonts w:hint="eastAsia" w:ascii="仿宋_GB2312" w:eastAsia="仿宋_GB2312"/>
          <w:sz w:val="28"/>
          <w:szCs w:val="28"/>
        </w:rPr>
        <w:t>1.申请。申请人登录广州市规划和自然资源局网站</w:t>
      </w:r>
      <w:r>
        <w:rPr>
          <w:rFonts w:ascii="仿宋_GB2312" w:eastAsia="仿宋_GB2312"/>
          <w:sz w:val="28"/>
          <w:szCs w:val="28"/>
        </w:rPr>
        <w:t>www.gzlpc.gov.cn</w:t>
      </w:r>
      <w:r>
        <w:rPr>
          <w:rFonts w:hint="eastAsia" w:ascii="仿宋_GB2312" w:eastAsia="仿宋_GB2312"/>
          <w:sz w:val="28"/>
          <w:szCs w:val="28"/>
        </w:rPr>
        <w:t>，选择对应的业务类别，上传申请材料，提出申请。</w:t>
      </w:r>
    </w:p>
    <w:p>
      <w:pPr>
        <w:snapToGrid w:val="0"/>
        <w:spacing w:line="360" w:lineRule="auto"/>
        <w:rPr>
          <w:rFonts w:ascii="仿宋_GB2312" w:eastAsia="仿宋_GB2312"/>
          <w:sz w:val="28"/>
          <w:szCs w:val="28"/>
        </w:rPr>
      </w:pPr>
      <w:r>
        <w:rPr>
          <w:rFonts w:hint="eastAsia" w:ascii="仿宋_GB2312" w:eastAsia="仿宋_GB2312"/>
          <w:sz w:val="28"/>
          <w:szCs w:val="28"/>
        </w:rPr>
        <w:t>2.受理。窗口工作人员经审查符合申请条件，予以受理。</w:t>
      </w:r>
    </w:p>
    <w:p>
      <w:pPr>
        <w:snapToGrid w:val="0"/>
        <w:spacing w:line="360" w:lineRule="auto"/>
        <w:rPr>
          <w:rFonts w:ascii="仿宋_GB2312" w:eastAsia="仿宋_GB2312"/>
          <w:sz w:val="28"/>
          <w:szCs w:val="28"/>
        </w:rPr>
      </w:pPr>
      <w:r>
        <w:rPr>
          <w:rFonts w:hint="eastAsia" w:ascii="仿宋_GB2312" w:eastAsia="仿宋_GB2312"/>
          <w:sz w:val="28"/>
          <w:szCs w:val="28"/>
        </w:rPr>
        <w:t>3.审查。窗口工作人员将案件送交内部办理部门进行办理，符合审批条件的，提出准予许可的拟办意见；不符合审批条件的，提出不准予许可的拟办意见。</w:t>
      </w:r>
    </w:p>
    <w:p>
      <w:pPr>
        <w:snapToGrid w:val="0"/>
        <w:spacing w:line="360" w:lineRule="auto"/>
        <w:rPr>
          <w:rFonts w:ascii="仿宋_GB2312" w:eastAsia="仿宋_GB2312"/>
          <w:sz w:val="28"/>
          <w:szCs w:val="28"/>
        </w:rPr>
      </w:pPr>
      <w:r>
        <w:rPr>
          <w:rFonts w:hint="eastAsia" w:ascii="仿宋_GB2312" w:eastAsia="仿宋_GB2312"/>
          <w:sz w:val="28"/>
          <w:szCs w:val="28"/>
        </w:rPr>
        <w:t>4.决定。办理的处（科）室将案件呈批给具有审批权的领导审定签发。</w:t>
      </w:r>
    </w:p>
    <w:p>
      <w:pPr>
        <w:snapToGrid w:val="0"/>
        <w:spacing w:line="360" w:lineRule="auto"/>
        <w:rPr>
          <w:rFonts w:ascii="仿宋_GB2312" w:eastAsia="仿宋_GB2312"/>
          <w:sz w:val="28"/>
          <w:szCs w:val="28"/>
        </w:rPr>
      </w:pPr>
      <w:r>
        <w:rPr>
          <w:rFonts w:hint="eastAsia" w:ascii="仿宋_GB2312" w:eastAsia="仿宋_GB2312"/>
          <w:sz w:val="28"/>
          <w:szCs w:val="28"/>
        </w:rPr>
        <w:t>5.出文制证。领导审定后，办理部门将案件移送窗口部门出文制证或由办理部门出文制证。</w:t>
      </w:r>
    </w:p>
    <w:p>
      <w:pPr>
        <w:snapToGrid w:val="0"/>
        <w:spacing w:line="360" w:lineRule="auto"/>
        <w:rPr>
          <w:rFonts w:ascii="仿宋_GB2312" w:eastAsia="仿宋_GB2312"/>
          <w:sz w:val="28"/>
          <w:szCs w:val="28"/>
        </w:rPr>
      </w:pPr>
      <w:r>
        <w:rPr>
          <w:rFonts w:hint="eastAsia" w:ascii="仿宋_GB2312" w:eastAsia="仿宋_GB2312"/>
          <w:sz w:val="28"/>
          <w:szCs w:val="28"/>
        </w:rPr>
        <w:t>6.文书送达。根据申请人选择的送达方式由申请人自行领取或邮件送达。</w:t>
      </w:r>
    </w:p>
    <w:p>
      <w:pPr>
        <w:snapToGrid w:val="0"/>
        <w:spacing w:line="360" w:lineRule="auto"/>
        <w:rPr>
          <w:rFonts w:ascii="仿宋_GB2312" w:eastAsia="仿宋_GB2312"/>
          <w:sz w:val="28"/>
          <w:szCs w:val="28"/>
        </w:rPr>
      </w:pPr>
      <w:r>
        <w:rPr>
          <w:rFonts w:hint="eastAsia" w:ascii="仿宋_GB2312" w:eastAsia="仿宋_GB2312"/>
          <w:sz w:val="28"/>
          <w:szCs w:val="28"/>
        </w:rPr>
        <w:t>7.批后公布。申请人接到通知后领取公布牌并按要求进行公布。</w:t>
      </w:r>
    </w:p>
    <w:p>
      <w:pPr>
        <w:snapToGrid w:val="0"/>
        <w:spacing w:line="360" w:lineRule="auto"/>
        <w:rPr>
          <w:rFonts w:ascii="仿宋_GB2312" w:eastAsia="仿宋_GB2312"/>
          <w:sz w:val="28"/>
          <w:szCs w:val="28"/>
        </w:rPr>
      </w:pPr>
      <w:r>
        <w:rPr>
          <w:rFonts w:hint="eastAsia" w:ascii="仿宋_GB2312" w:eastAsia="仿宋_GB2312"/>
          <w:sz w:val="28"/>
          <w:szCs w:val="28"/>
        </w:rPr>
        <w:t>（二）窗口办理流程</w:t>
      </w:r>
    </w:p>
    <w:p>
      <w:pPr>
        <w:snapToGrid w:val="0"/>
        <w:spacing w:line="360" w:lineRule="auto"/>
        <w:rPr>
          <w:rFonts w:ascii="仿宋_GB2312" w:eastAsia="仿宋_GB2312"/>
          <w:sz w:val="28"/>
          <w:szCs w:val="28"/>
        </w:rPr>
      </w:pPr>
      <w:r>
        <w:rPr>
          <w:rFonts w:hint="eastAsia" w:ascii="仿宋_GB2312" w:eastAsia="仿宋_GB2312"/>
          <w:sz w:val="28"/>
          <w:szCs w:val="28"/>
        </w:rPr>
        <w:t>1.申请。申请人按照办事指南，备齐申请材料，根据事权分工，到广州市政务服务中心窗口或各区规划和自然资源局窗口或者区政务服务中心综合受理窗口（已实行集成服务的区局）提出申请。</w:t>
      </w:r>
    </w:p>
    <w:p>
      <w:pPr>
        <w:snapToGrid w:val="0"/>
        <w:spacing w:line="360" w:lineRule="auto"/>
        <w:rPr>
          <w:rFonts w:ascii="仿宋_GB2312" w:eastAsia="仿宋_GB2312"/>
          <w:sz w:val="28"/>
          <w:szCs w:val="28"/>
        </w:rPr>
      </w:pPr>
      <w:r>
        <w:rPr>
          <w:rFonts w:hint="eastAsia" w:ascii="仿宋_GB2312" w:eastAsia="仿宋_GB2312"/>
          <w:sz w:val="28"/>
          <w:szCs w:val="28"/>
        </w:rPr>
        <w:t>2.受理。窗口工作人员经审查符合申请条件，予以受理。</w:t>
      </w:r>
    </w:p>
    <w:p>
      <w:pPr>
        <w:snapToGrid w:val="0"/>
        <w:spacing w:line="360" w:lineRule="auto"/>
        <w:rPr>
          <w:rFonts w:ascii="仿宋_GB2312" w:eastAsia="仿宋_GB2312"/>
          <w:sz w:val="28"/>
          <w:szCs w:val="28"/>
        </w:rPr>
      </w:pPr>
      <w:r>
        <w:rPr>
          <w:rFonts w:hint="eastAsia" w:ascii="仿宋_GB2312" w:eastAsia="仿宋_GB2312"/>
          <w:sz w:val="28"/>
          <w:szCs w:val="28"/>
        </w:rPr>
        <w:t>3.审查。窗口工作人员将案件送交内部办理部门进行办理，符合审批条件的，提出准予许可的拟办意见；不符合审批条件的，提出不准予许可的拟办意见。</w:t>
      </w:r>
    </w:p>
    <w:p>
      <w:pPr>
        <w:snapToGrid w:val="0"/>
        <w:spacing w:line="360" w:lineRule="auto"/>
        <w:rPr>
          <w:rFonts w:ascii="仿宋_GB2312" w:eastAsia="仿宋_GB2312"/>
          <w:sz w:val="28"/>
          <w:szCs w:val="28"/>
        </w:rPr>
      </w:pPr>
      <w:r>
        <w:rPr>
          <w:rFonts w:hint="eastAsia" w:ascii="仿宋_GB2312" w:eastAsia="仿宋_GB2312"/>
          <w:sz w:val="28"/>
          <w:szCs w:val="28"/>
        </w:rPr>
        <w:t>4.决定。办理的处（科）室将案件呈批给具有审批权的领导审定签发。</w:t>
      </w:r>
    </w:p>
    <w:p>
      <w:pPr>
        <w:snapToGrid w:val="0"/>
        <w:spacing w:line="360" w:lineRule="auto"/>
        <w:rPr>
          <w:rFonts w:ascii="仿宋_GB2312" w:eastAsia="仿宋_GB2312"/>
          <w:sz w:val="28"/>
          <w:szCs w:val="28"/>
        </w:rPr>
      </w:pPr>
      <w:r>
        <w:rPr>
          <w:rFonts w:hint="eastAsia" w:ascii="仿宋_GB2312" w:eastAsia="仿宋_GB2312"/>
          <w:sz w:val="28"/>
          <w:szCs w:val="28"/>
        </w:rPr>
        <w:t>5.出文制证。领导审定后，办理部门将案件移送窗口部门出文制证或由办理部门出文制证。</w:t>
      </w:r>
    </w:p>
    <w:p>
      <w:pPr>
        <w:snapToGrid w:val="0"/>
        <w:spacing w:line="360" w:lineRule="auto"/>
        <w:rPr>
          <w:rFonts w:ascii="仿宋_GB2312" w:eastAsia="仿宋_GB2312"/>
          <w:sz w:val="28"/>
          <w:szCs w:val="28"/>
        </w:rPr>
      </w:pPr>
      <w:r>
        <w:rPr>
          <w:rFonts w:hint="eastAsia" w:ascii="仿宋_GB2312" w:eastAsia="仿宋_GB2312"/>
          <w:sz w:val="28"/>
          <w:szCs w:val="28"/>
        </w:rPr>
        <w:t>6.文书送达。根据申请人选择的送达方式由申请人自行领取或邮件送达。</w:t>
      </w:r>
    </w:p>
    <w:p>
      <w:pPr>
        <w:snapToGrid w:val="0"/>
        <w:spacing w:line="360" w:lineRule="auto"/>
        <w:rPr>
          <w:rFonts w:ascii="仿宋_GB2312" w:eastAsia="仿宋_GB2312"/>
          <w:sz w:val="28"/>
          <w:szCs w:val="28"/>
        </w:rPr>
      </w:pPr>
      <w:r>
        <w:rPr>
          <w:rFonts w:hint="eastAsia" w:ascii="仿宋_GB2312" w:eastAsia="仿宋_GB2312"/>
          <w:sz w:val="28"/>
          <w:szCs w:val="28"/>
        </w:rPr>
        <w:t>7.批后公布。申请人接到通知后领取公布牌并按要求进行公布。</w:t>
      </w:r>
    </w:p>
    <w:p>
      <w:pPr>
        <w:pStyle w:val="11"/>
        <w:numPr>
          <w:ilvl w:val="0"/>
          <w:numId w:val="1"/>
        </w:numPr>
        <w:snapToGrid w:val="0"/>
        <w:spacing w:line="360" w:lineRule="auto"/>
        <w:ind w:firstLineChars="0"/>
        <w:rPr>
          <w:rFonts w:ascii="仿宋_GB2312" w:eastAsia="仿宋_GB2312"/>
          <w:b/>
          <w:sz w:val="28"/>
          <w:szCs w:val="28"/>
        </w:rPr>
      </w:pPr>
      <w:r>
        <w:rPr>
          <w:rFonts w:hint="eastAsia" w:ascii="仿宋_GB2312" w:eastAsia="仿宋_GB2312"/>
          <w:b/>
          <w:sz w:val="28"/>
          <w:szCs w:val="28"/>
        </w:rPr>
        <w:t>申请材料</w:t>
      </w:r>
    </w:p>
    <w:p>
      <w:pPr>
        <w:snapToGrid w:val="0"/>
        <w:spacing w:line="360" w:lineRule="auto"/>
        <w:rPr>
          <w:rFonts w:ascii="仿宋_GB2312" w:eastAsia="仿宋_GB2312"/>
          <w:sz w:val="28"/>
          <w:szCs w:val="28"/>
        </w:rPr>
      </w:pPr>
      <w:r>
        <w:rPr>
          <w:rFonts w:hint="eastAsia" w:ascii="仿宋_GB2312" w:eastAsia="仿宋_GB2312"/>
          <w:sz w:val="28"/>
          <w:szCs w:val="28"/>
        </w:rPr>
        <w:t>（一）建筑工程设计方案审查及调整</w:t>
      </w:r>
    </w:p>
    <w:tbl>
      <w:tblPr>
        <w:tblStyle w:val="6"/>
        <w:tblW w:w="9841" w:type="dxa"/>
        <w:jc w:val="center"/>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673"/>
        <w:gridCol w:w="1451"/>
        <w:gridCol w:w="3686"/>
        <w:gridCol w:w="1546"/>
        <w:tblGridChange w:id="0">
          <w:tblGrid>
            <w:gridCol w:w="485"/>
            <w:gridCol w:w="1483"/>
            <w:gridCol w:w="1190"/>
            <w:gridCol w:w="1451"/>
            <w:gridCol w:w="3686"/>
            <w:gridCol w:w="154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485" w:type="dxa"/>
            <w:vAlign w:val="center"/>
          </w:tcPr>
          <w:p>
            <w:pPr>
              <w:rPr>
                <w:rFonts w:ascii="仿宋_GB2312" w:hAnsi="宋体" w:eastAsia="仿宋_GB2312"/>
                <w:szCs w:val="21"/>
              </w:rPr>
            </w:pPr>
            <w:r>
              <w:rPr>
                <w:rFonts w:hint="eastAsia" w:ascii="仿宋_GB2312" w:eastAsia="仿宋_GB2312"/>
                <w:b/>
                <w:szCs w:val="21"/>
              </w:rPr>
              <w:t>序号</w:t>
            </w:r>
          </w:p>
        </w:tc>
        <w:tc>
          <w:tcPr>
            <w:tcW w:w="2673" w:type="dxa"/>
            <w:vAlign w:val="center"/>
          </w:tcPr>
          <w:p>
            <w:pPr>
              <w:rPr>
                <w:rFonts w:ascii="仿宋_GB2312" w:hAnsi="宋体" w:eastAsia="仿宋_GB2312"/>
                <w:szCs w:val="21"/>
              </w:rPr>
            </w:pPr>
            <w:r>
              <w:rPr>
                <w:rFonts w:hint="eastAsia" w:ascii="仿宋_GB2312" w:eastAsia="仿宋_GB2312"/>
                <w:b/>
                <w:szCs w:val="21"/>
              </w:rPr>
              <w:t>材料名称</w:t>
            </w:r>
          </w:p>
        </w:tc>
        <w:tc>
          <w:tcPr>
            <w:tcW w:w="1451" w:type="dxa"/>
            <w:vAlign w:val="center"/>
          </w:tcPr>
          <w:p>
            <w:pPr>
              <w:rPr>
                <w:rFonts w:ascii="仿宋_GB2312" w:hAnsi="宋体" w:eastAsia="仿宋_GB2312"/>
                <w:szCs w:val="21"/>
              </w:rPr>
            </w:pPr>
            <w:r>
              <w:rPr>
                <w:rFonts w:hint="eastAsia" w:ascii="仿宋_GB2312" w:eastAsia="仿宋_GB2312"/>
                <w:b/>
                <w:szCs w:val="21"/>
              </w:rPr>
              <w:t>形式和份数</w:t>
            </w:r>
          </w:p>
        </w:tc>
        <w:tc>
          <w:tcPr>
            <w:tcW w:w="3686" w:type="dxa"/>
            <w:vAlign w:val="center"/>
          </w:tcPr>
          <w:p>
            <w:pPr>
              <w:rPr>
                <w:rFonts w:ascii="仿宋_GB2312" w:hAnsi="宋体" w:eastAsia="仿宋_GB2312"/>
                <w:b/>
                <w:szCs w:val="21"/>
              </w:rPr>
            </w:pPr>
            <w:r>
              <w:rPr>
                <w:rFonts w:hint="eastAsia" w:ascii="仿宋_GB2312" w:hAnsi="宋体" w:eastAsia="仿宋_GB2312"/>
                <w:b/>
                <w:szCs w:val="21"/>
              </w:rPr>
              <w:t>规范化要求</w:t>
            </w:r>
          </w:p>
        </w:tc>
        <w:tc>
          <w:tcPr>
            <w:tcW w:w="1546" w:type="dxa"/>
            <w:vAlign w:val="center"/>
          </w:tcPr>
          <w:p>
            <w:pPr>
              <w:rPr>
                <w:rFonts w:ascii="仿宋_GB2312" w:hAnsi="宋体" w:eastAsia="仿宋_GB2312"/>
                <w:szCs w:val="21"/>
              </w:rPr>
            </w:pPr>
            <w:r>
              <w:rPr>
                <w:rFonts w:hint="eastAsia" w:ascii="仿宋_GB2312" w:eastAsia="仿宋_GB2312"/>
                <w:b/>
                <w:szCs w:val="21"/>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9841" w:type="dxa"/>
            <w:gridSpan w:val="5"/>
            <w:vAlign w:val="center"/>
          </w:tcPr>
          <w:p>
            <w:pPr>
              <w:rPr>
                <w:rFonts w:ascii="仿宋_GB2312" w:eastAsia="仿宋_GB2312"/>
                <w:b/>
                <w:szCs w:val="21"/>
              </w:rPr>
            </w:pPr>
            <w:r>
              <w:rPr>
                <w:rFonts w:hint="eastAsia" w:ascii="仿宋_GB2312" w:eastAsia="仿宋_GB2312"/>
                <w:b/>
                <w:szCs w:val="21"/>
              </w:rPr>
              <w:t>通用材料：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ind w:left="248" w:hanging="247" w:hangingChars="118"/>
              <w:rPr>
                <w:rFonts w:ascii="仿宋_GB2312" w:eastAsia="仿宋_GB2312"/>
                <w:szCs w:val="21"/>
              </w:rPr>
            </w:pPr>
            <w:r>
              <w:rPr>
                <w:rFonts w:hint="eastAsia" w:ascii="仿宋_GB2312" w:eastAsia="仿宋_GB2312"/>
                <w:szCs w:val="21"/>
              </w:rPr>
              <w:t>立案申请表</w:t>
            </w:r>
          </w:p>
        </w:tc>
        <w:tc>
          <w:tcPr>
            <w:tcW w:w="1451" w:type="dxa"/>
            <w:vAlign w:val="center"/>
          </w:tcPr>
          <w:p>
            <w:pPr>
              <w:rPr>
                <w:rFonts w:ascii="仿宋_GB2312" w:eastAsia="仿宋_GB2312"/>
                <w:szCs w:val="21"/>
              </w:rPr>
            </w:pPr>
            <w:r>
              <w:rPr>
                <w:rFonts w:hint="eastAsia" w:ascii="仿宋_GB2312" w:eastAsia="仿宋_GB2312"/>
                <w:szCs w:val="21"/>
              </w:rPr>
              <w:t>原件 [1份]</w:t>
            </w:r>
          </w:p>
        </w:tc>
        <w:tc>
          <w:tcPr>
            <w:tcW w:w="3686" w:type="dxa"/>
            <w:vAlign w:val="center"/>
          </w:tcPr>
          <w:p>
            <w:pPr>
              <w:rPr>
                <w:rFonts w:ascii="仿宋_GB2312" w:eastAsia="仿宋_GB2312"/>
                <w:szCs w:val="21"/>
              </w:rPr>
            </w:pPr>
            <w:r>
              <w:rPr>
                <w:rFonts w:hint="eastAsia" w:ascii="仿宋_GB2312" w:eastAsia="仿宋_GB2312"/>
                <w:szCs w:val="21"/>
              </w:rPr>
              <w:t>1.可在网上下载填写</w:t>
            </w:r>
          </w:p>
          <w:p>
            <w:pPr>
              <w:rPr>
                <w:rFonts w:ascii="仿宋_GB2312" w:eastAsia="仿宋_GB2312"/>
                <w:szCs w:val="21"/>
              </w:rPr>
            </w:pPr>
            <w:r>
              <w:rPr>
                <w:rFonts w:hint="eastAsia" w:ascii="仿宋_GB2312" w:eastAsia="仿宋_GB2312"/>
                <w:szCs w:val="21"/>
              </w:rPr>
              <w:t>2.应由申请人签字或盖章</w:t>
            </w:r>
          </w:p>
        </w:tc>
        <w:tc>
          <w:tcPr>
            <w:tcW w:w="1546" w:type="dxa"/>
            <w:vAlign w:val="center"/>
          </w:tcPr>
          <w:p>
            <w:pPr>
              <w:rPr>
                <w:rFonts w:ascii="仿宋_GB2312" w:eastAsia="仿宋_GB2312"/>
                <w:szCs w:val="21"/>
              </w:rPr>
            </w:pPr>
            <w:r>
              <w:rPr>
                <w:rFonts w:hint="eastAsia"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hAnsi="微软雅黑" w:eastAsia="仿宋_GB2312"/>
                <w:color w:val="222222"/>
                <w:sz w:val="21"/>
                <w:szCs w:val="21"/>
                <w:shd w:val="clear" w:color="auto" w:fill="FFFFFF"/>
              </w:rPr>
              <w:t>营业执照等申请人身份证明文件</w:t>
            </w:r>
          </w:p>
        </w:tc>
        <w:tc>
          <w:tcPr>
            <w:tcW w:w="1451" w:type="dxa"/>
            <w:vAlign w:val="center"/>
          </w:tcPr>
          <w:p>
            <w:pPr>
              <w:rPr>
                <w:rFonts w:ascii="仿宋_GB2312" w:eastAsia="仿宋_GB2312"/>
                <w:szCs w:val="21"/>
              </w:rPr>
            </w:pPr>
            <w:r>
              <w:rPr>
                <w:rFonts w:hint="eastAsia" w:ascii="仿宋_GB2312" w:eastAsia="仿宋_GB2312"/>
                <w:szCs w:val="21"/>
              </w:rPr>
              <w:t>原件[核验]，</w:t>
            </w:r>
          </w:p>
          <w:p>
            <w:pPr>
              <w:rPr>
                <w:rFonts w:ascii="仿宋_GB2312" w:eastAsia="仿宋_GB2312"/>
                <w:szCs w:val="21"/>
              </w:rPr>
            </w:pPr>
            <w:r>
              <w:rPr>
                <w:rFonts w:hint="eastAsia" w:ascii="仿宋_GB2312" w:eastAsia="仿宋_GB2312"/>
                <w:szCs w:val="21"/>
              </w:rPr>
              <w:t xml:space="preserve">复印件[1份] </w:t>
            </w:r>
          </w:p>
        </w:tc>
        <w:tc>
          <w:tcPr>
            <w:tcW w:w="3686" w:type="dxa"/>
            <w:vAlign w:val="center"/>
          </w:tcPr>
          <w:p>
            <w:pPr>
              <w:rPr>
                <w:rFonts w:ascii="仿宋_GB2312" w:hAnsi="微软雅黑" w:eastAsia="仿宋_GB2312"/>
                <w:color w:val="222222"/>
                <w:szCs w:val="21"/>
                <w:shd w:val="clear" w:color="auto" w:fill="FFFFFF"/>
              </w:rPr>
            </w:pPr>
            <w:r>
              <w:rPr>
                <w:rFonts w:ascii="仿宋_GB2312" w:hAnsi="微软雅黑" w:eastAsia="仿宋_GB2312"/>
                <w:color w:val="222222"/>
                <w:sz w:val="21"/>
                <w:szCs w:val="21"/>
                <w:shd w:val="clear" w:color="auto" w:fill="FFFFFF"/>
              </w:rPr>
              <w:t>1.包括申请人身份证明、法人法定代表人或其他组织主要负责人有效身份证明、授权委托书、代理人身份证明。</w:t>
            </w:r>
          </w:p>
          <w:p>
            <w:pPr>
              <w:rPr>
                <w:rFonts w:ascii="仿宋_GB2312" w:hAnsi="微软雅黑" w:eastAsia="仿宋_GB2312"/>
                <w:color w:val="222222"/>
                <w:szCs w:val="21"/>
                <w:shd w:val="clear" w:color="auto" w:fill="FFFFFF"/>
              </w:rPr>
            </w:pPr>
            <w:r>
              <w:rPr>
                <w:rFonts w:ascii="仿宋_GB2312" w:hAnsi="微软雅黑" w:eastAsia="仿宋_GB2312"/>
                <w:color w:val="222222"/>
                <w:sz w:val="21"/>
                <w:szCs w:val="21"/>
                <w:shd w:val="clear" w:color="auto" w:fill="FFFFFF"/>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pPr>
              <w:rPr>
                <w:rFonts w:ascii="仿宋_GB2312" w:hAnsi="微软雅黑" w:eastAsia="仿宋_GB2312"/>
                <w:color w:val="222222"/>
                <w:szCs w:val="21"/>
                <w:shd w:val="clear" w:color="auto" w:fill="FFFFFF"/>
              </w:rPr>
            </w:pPr>
            <w:r>
              <w:rPr>
                <w:rFonts w:ascii="仿宋_GB2312" w:hAnsi="微软雅黑" w:eastAsia="仿宋_GB2312"/>
                <w:color w:val="222222"/>
                <w:sz w:val="21"/>
                <w:szCs w:val="21"/>
                <w:shd w:val="clear" w:color="auto" w:fill="FFFFFF"/>
              </w:rPr>
              <w:t>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身份证只需提供原件核验，由窗口人员复印并加盖与原件相符章。</w:t>
            </w:r>
          </w:p>
          <w:p>
            <w:pPr>
              <w:rPr>
                <w:rFonts w:ascii="仿宋_GB2312" w:hAnsi="微软雅黑" w:eastAsia="仿宋_GB2312"/>
                <w:color w:val="222222"/>
                <w:szCs w:val="21"/>
                <w:shd w:val="clear" w:color="auto" w:fill="FFFFFF"/>
              </w:rPr>
            </w:pPr>
            <w:r>
              <w:rPr>
                <w:rFonts w:ascii="仿宋_GB2312" w:hAnsi="微软雅黑" w:eastAsia="仿宋_GB2312"/>
                <w:color w:val="222222"/>
                <w:sz w:val="21"/>
                <w:szCs w:val="21"/>
                <w:shd w:val="clear" w:color="auto" w:fill="FFFFFF"/>
              </w:rPr>
              <w:t>4.授权委托书（由代理人办理的需提供）：应加盖公章，包含委托内容、权限、期限、1-2名代理人姓名、身份证件号、联系电话。</w:t>
            </w:r>
          </w:p>
          <w:p>
            <w:pPr>
              <w:rPr>
                <w:rFonts w:ascii="仿宋_GB2312" w:eastAsia="仿宋_GB2312"/>
                <w:szCs w:val="21"/>
              </w:rPr>
            </w:pPr>
            <w:r>
              <w:rPr>
                <w:rFonts w:ascii="仿宋_GB2312" w:hAnsi="微软雅黑" w:eastAsia="仿宋_GB2312"/>
                <w:color w:val="222222"/>
                <w:sz w:val="21"/>
                <w:szCs w:val="21"/>
                <w:shd w:val="clear" w:color="auto" w:fill="FFFFFF"/>
              </w:rPr>
              <w:t>5.代理人身份证明（由代理人办理的需提供）：应当提交本人有效身份证明（身份证、军官证、警官证、护照或其他身份证明），其中身份证只需提供原件核验，由窗口人员复印并加盖与原件相符章。</w:t>
            </w:r>
          </w:p>
        </w:tc>
        <w:tc>
          <w:tcPr>
            <w:tcW w:w="1546" w:type="dxa"/>
            <w:vAlign w:val="center"/>
          </w:tcPr>
          <w:p>
            <w:pPr>
              <w:jc w:val="left"/>
              <w:rPr>
                <w:rFonts w:ascii="仿宋_GB2312" w:eastAsia="仿宋_GB2312"/>
                <w:szCs w:val="21"/>
              </w:rPr>
            </w:pPr>
            <w:r>
              <w:rPr>
                <w:rFonts w:hint="eastAsia" w:ascii="仿宋_GB2312" w:eastAsia="仿宋_GB2312"/>
                <w:szCs w:val="21"/>
              </w:rPr>
              <w:t>有效身份证明：公安机关或相关部门</w:t>
            </w:r>
          </w:p>
          <w:p>
            <w:pPr>
              <w:jc w:val="left"/>
              <w:rPr>
                <w:rFonts w:ascii="仿宋_GB2312" w:eastAsia="仿宋_GB2312"/>
                <w:szCs w:val="21"/>
              </w:rPr>
            </w:pPr>
            <w:r>
              <w:rPr>
                <w:rFonts w:hint="eastAsia" w:ascii="仿宋_GB2312" w:eastAsia="仿宋_GB2312"/>
                <w:szCs w:val="21"/>
              </w:rPr>
              <w:t>登记证照：登记管理部门（或批准单位、归口管理单位）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设计单位的资质证书</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如图纸盖出图章可视为已提交。</w:t>
            </w:r>
          </w:p>
        </w:tc>
        <w:tc>
          <w:tcPr>
            <w:tcW w:w="1546" w:type="dxa"/>
            <w:vAlign w:val="center"/>
          </w:tcPr>
          <w:p>
            <w:pPr>
              <w:rPr>
                <w:rFonts w:ascii="仿宋_GB2312" w:eastAsia="仿宋_GB2312"/>
                <w:szCs w:val="21"/>
              </w:rPr>
            </w:pPr>
            <w:r>
              <w:rPr>
                <w:rFonts w:hint="eastAsia" w:ascii="仿宋_GB2312" w:eastAsia="仿宋_GB2312"/>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房屋权属证明文件</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含附图、附件，有共有权属人的，应一并提供。如尚未办理产权的，应出具国土房管部门证明申请人拥有独立处置房屋权属的相关证明文件。</w:t>
            </w:r>
          </w:p>
        </w:tc>
        <w:tc>
          <w:tcPr>
            <w:tcW w:w="1546" w:type="dxa"/>
            <w:vAlign w:val="center"/>
          </w:tcPr>
          <w:p>
            <w:pPr>
              <w:rPr>
                <w:rFonts w:ascii="仿宋_GB2312" w:eastAsia="仿宋_GB2312"/>
                <w:szCs w:val="21"/>
              </w:rPr>
            </w:pPr>
            <w:r>
              <w:rPr>
                <w:rFonts w:hint="eastAsia" w:ascii="仿宋_GB2312" w:eastAsia="仿宋_GB2312"/>
                <w:szCs w:val="21"/>
              </w:rPr>
              <w:t>土地管理部门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房屋权属证明文件持证人身份证明文件</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权属人为单位的应提供法人证明，权属人为境外人员/单位的，应提供相关证明文件。</w:t>
            </w:r>
          </w:p>
        </w:tc>
        <w:tc>
          <w:tcPr>
            <w:tcW w:w="1546" w:type="dxa"/>
            <w:vAlign w:val="center"/>
          </w:tcPr>
          <w:p>
            <w:pPr>
              <w:rPr>
                <w:rFonts w:ascii="仿宋_GB2312" w:eastAsia="仿宋_GB2312"/>
                <w:szCs w:val="21"/>
              </w:rPr>
            </w:pPr>
            <w:r>
              <w:rPr>
                <w:rFonts w:hint="eastAsia"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建筑设计单位出具的结构安全说明（仅申请拆除历史建筑以外的建筑物、构筑物或者其他设施的，不需提供）</w:t>
            </w:r>
          </w:p>
        </w:tc>
        <w:tc>
          <w:tcPr>
            <w:tcW w:w="1451" w:type="dxa"/>
            <w:vAlign w:val="center"/>
          </w:tcPr>
          <w:p>
            <w:pPr>
              <w:rPr>
                <w:rFonts w:ascii="仿宋_GB2312" w:eastAsia="仿宋_GB2312"/>
                <w:szCs w:val="21"/>
              </w:rPr>
            </w:pPr>
            <w:r>
              <w:rPr>
                <w:rFonts w:hint="eastAsia" w:ascii="仿宋_GB2312" w:eastAsia="仿宋_GB2312"/>
                <w:szCs w:val="21"/>
              </w:rPr>
              <w:t>原件[1份]</w:t>
            </w:r>
          </w:p>
        </w:tc>
        <w:tc>
          <w:tcPr>
            <w:tcW w:w="3686" w:type="dxa"/>
            <w:vAlign w:val="center"/>
          </w:tcPr>
          <w:p>
            <w:pPr>
              <w:rPr>
                <w:rFonts w:ascii="仿宋_GB2312" w:eastAsia="仿宋_GB2312"/>
                <w:szCs w:val="21"/>
              </w:rPr>
            </w:pPr>
            <w:r>
              <w:rPr>
                <w:rFonts w:hint="eastAsia" w:ascii="仿宋_GB2312" w:eastAsia="仿宋_GB2312"/>
                <w:szCs w:val="21"/>
              </w:rPr>
              <w:t>无</w:t>
            </w:r>
          </w:p>
        </w:tc>
        <w:tc>
          <w:tcPr>
            <w:tcW w:w="1546" w:type="dxa"/>
            <w:vAlign w:val="center"/>
          </w:tcPr>
          <w:p>
            <w:pPr>
              <w:rPr>
                <w:rFonts w:ascii="仿宋_GB2312" w:eastAsia="仿宋_GB2312"/>
                <w:szCs w:val="21"/>
              </w:rPr>
            </w:pPr>
            <w:r>
              <w:rPr>
                <w:rFonts w:hint="eastAsia" w:ascii="仿宋_GB2312" w:eastAsia="仿宋_GB2312"/>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加建、改建、扩建前现状图以及加建、改建、扩建后的方案设计及效果对比图（仅申请拆除历史建筑以外的建筑物、构筑物或者其他设施的，不需提供）</w:t>
            </w:r>
          </w:p>
        </w:tc>
        <w:tc>
          <w:tcPr>
            <w:tcW w:w="1451" w:type="dxa"/>
            <w:vAlign w:val="center"/>
          </w:tcPr>
          <w:p>
            <w:pPr>
              <w:rPr>
                <w:rFonts w:ascii="仿宋_GB2312" w:eastAsia="仿宋_GB2312"/>
                <w:szCs w:val="21"/>
              </w:rPr>
            </w:pPr>
            <w:r>
              <w:rPr>
                <w:rFonts w:hint="eastAsia" w:ascii="仿宋_GB2312" w:eastAsia="仿宋_GB2312"/>
                <w:szCs w:val="21"/>
              </w:rPr>
              <w:t>原件[1份]</w:t>
            </w:r>
          </w:p>
        </w:tc>
        <w:tc>
          <w:tcPr>
            <w:tcW w:w="3686" w:type="dxa"/>
            <w:vAlign w:val="center"/>
          </w:tcPr>
          <w:p>
            <w:pPr>
              <w:rPr>
                <w:rFonts w:ascii="仿宋_GB2312" w:eastAsia="仿宋_GB2312"/>
                <w:szCs w:val="21"/>
              </w:rPr>
            </w:pPr>
            <w:r>
              <w:rPr>
                <w:rFonts w:hint="eastAsia" w:ascii="仿宋_GB2312" w:eastAsia="仿宋_GB2312"/>
                <w:szCs w:val="21"/>
              </w:rPr>
              <w:t>无</w:t>
            </w:r>
          </w:p>
        </w:tc>
        <w:tc>
          <w:tcPr>
            <w:tcW w:w="1546" w:type="dxa"/>
            <w:vAlign w:val="center"/>
          </w:tcPr>
          <w:p>
            <w:pPr>
              <w:rPr>
                <w:rFonts w:ascii="仿宋_GB2312" w:eastAsia="仿宋_GB2312"/>
                <w:szCs w:val="21"/>
              </w:rPr>
            </w:pPr>
            <w:r>
              <w:rPr>
                <w:rFonts w:hint="eastAsia" w:ascii="仿宋_GB2312" w:eastAsia="仿宋_GB2312"/>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本次申报的全套建筑设计方案图、效果图（仅申请拆除历史建筑以外的建筑物、构筑物或者其他设施的，不需提供）</w:t>
            </w:r>
          </w:p>
        </w:tc>
        <w:tc>
          <w:tcPr>
            <w:tcW w:w="1451" w:type="dxa"/>
            <w:vAlign w:val="center"/>
          </w:tcPr>
          <w:p>
            <w:pPr>
              <w:rPr>
                <w:rFonts w:ascii="仿宋_GB2312" w:eastAsia="仿宋_GB2312"/>
                <w:szCs w:val="21"/>
              </w:rPr>
            </w:pPr>
            <w:r>
              <w:rPr>
                <w:rFonts w:hint="eastAsia" w:ascii="仿宋_GB2312" w:eastAsia="仿宋_GB2312"/>
                <w:szCs w:val="21"/>
              </w:rPr>
              <w:t>原件[2份]</w:t>
            </w:r>
          </w:p>
        </w:tc>
        <w:tc>
          <w:tcPr>
            <w:tcW w:w="3686" w:type="dxa"/>
            <w:vAlign w:val="center"/>
          </w:tcPr>
          <w:p>
            <w:pPr>
              <w:rPr>
                <w:rFonts w:ascii="仿宋_GB2312" w:eastAsia="仿宋_GB2312"/>
                <w:szCs w:val="21"/>
              </w:rPr>
            </w:pPr>
            <w:r>
              <w:rPr>
                <w:rFonts w:hint="eastAsia" w:ascii="仿宋_GB2312" w:eastAsia="仿宋_GB2312"/>
                <w:szCs w:val="21"/>
              </w:rPr>
              <w:t>1.全套建筑设计方案图包含：绘制在1：100～1：500现状地形图上的总平面规划图（用地面积在20公顷及以上的，可以以1/2000现状地形图替代）和1：50～1：200平、立、剖面图，图纸需申请人签名或盖章，盖具备资质的设计单位的出图章，地形图还需盖原勘测单位的出图章；</w:t>
            </w:r>
          </w:p>
          <w:p>
            <w:pPr>
              <w:rPr>
                <w:rFonts w:ascii="仿宋_GB2312" w:eastAsia="仿宋_GB2312"/>
                <w:szCs w:val="21"/>
              </w:rPr>
            </w:pPr>
            <w:r>
              <w:rPr>
                <w:rFonts w:hint="eastAsia" w:ascii="仿宋_GB2312" w:eastAsia="仿宋_GB2312"/>
                <w:szCs w:val="21"/>
              </w:rPr>
              <w:t>2.申报外立面整饰时，无须提供平、剖面图。</w:t>
            </w:r>
          </w:p>
        </w:tc>
        <w:tc>
          <w:tcPr>
            <w:tcW w:w="1546" w:type="dxa"/>
            <w:vAlign w:val="center"/>
          </w:tcPr>
          <w:p>
            <w:pPr>
              <w:rPr>
                <w:rFonts w:ascii="仿宋_GB2312" w:eastAsia="仿宋_GB2312"/>
                <w:szCs w:val="21"/>
              </w:rPr>
            </w:pPr>
            <w:r>
              <w:rPr>
                <w:rFonts w:hint="eastAsia" w:ascii="仿宋_GB2312" w:eastAsia="仿宋_GB2312"/>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建筑设计方案电子报批文件（仅申请拆除历史建筑以外的建筑物、构筑物或者其他设施的，不需提供）</w:t>
            </w:r>
          </w:p>
        </w:tc>
        <w:tc>
          <w:tcPr>
            <w:tcW w:w="1451" w:type="dxa"/>
            <w:vAlign w:val="center"/>
          </w:tcPr>
          <w:p>
            <w:pPr>
              <w:rPr>
                <w:rFonts w:ascii="仿宋_GB2312" w:eastAsia="仿宋_GB2312"/>
                <w:szCs w:val="21"/>
              </w:rPr>
            </w:pPr>
            <w:r>
              <w:rPr>
                <w:rFonts w:hint="eastAsia" w:ascii="仿宋_GB2312" w:eastAsia="仿宋_GB2312"/>
                <w:szCs w:val="21"/>
              </w:rPr>
              <w:t>电子件[1份]</w:t>
            </w:r>
          </w:p>
        </w:tc>
        <w:tc>
          <w:tcPr>
            <w:tcW w:w="3686" w:type="dxa"/>
            <w:vAlign w:val="center"/>
          </w:tcPr>
          <w:p>
            <w:pPr>
              <w:rPr>
                <w:rFonts w:ascii="仿宋_GB2312" w:eastAsia="仿宋_GB2312"/>
                <w:szCs w:val="21"/>
              </w:rPr>
            </w:pPr>
            <w:r>
              <w:rPr>
                <w:rFonts w:hint="eastAsia" w:ascii="仿宋_GB2312" w:eastAsia="仿宋_GB2312"/>
                <w:szCs w:val="21"/>
              </w:rPr>
              <w:t>1.电子报批文件应包含总平面、分层平面图、立面图、剖面图及电子报批图层，并符合规划部门的其他要求；</w:t>
            </w:r>
          </w:p>
          <w:p>
            <w:pPr>
              <w:rPr>
                <w:rFonts w:ascii="仿宋_GB2312" w:eastAsia="仿宋_GB2312"/>
                <w:szCs w:val="21"/>
              </w:rPr>
            </w:pPr>
            <w:r>
              <w:rPr>
                <w:rFonts w:hint="eastAsia" w:ascii="仿宋_GB2312" w:eastAsia="仿宋_GB2312"/>
                <w:szCs w:val="21"/>
              </w:rPr>
              <w:t>2.格式要求：使用AutoCAD2008或以下版本；</w:t>
            </w:r>
          </w:p>
          <w:p>
            <w:pPr>
              <w:rPr>
                <w:rFonts w:ascii="仿宋_GB2312" w:eastAsia="仿宋_GB2312"/>
                <w:szCs w:val="21"/>
              </w:rPr>
            </w:pPr>
            <w:r>
              <w:rPr>
                <w:rFonts w:hint="eastAsia" w:ascii="仿宋_GB2312" w:eastAsia="仿宋_GB2312"/>
                <w:szCs w:val="21"/>
              </w:rPr>
              <w:t>3.不涉及面积变化及500平方米以下零星工程无须提供；</w:t>
            </w:r>
          </w:p>
          <w:p>
            <w:pPr>
              <w:rPr>
                <w:rFonts w:ascii="仿宋_GB2312" w:eastAsia="仿宋_GB2312"/>
                <w:szCs w:val="21"/>
              </w:rPr>
            </w:pPr>
            <w:r>
              <w:rPr>
                <w:rFonts w:hint="eastAsia" w:ascii="仿宋_GB2312" w:eastAsia="仿宋_GB2312"/>
                <w:szCs w:val="21"/>
              </w:rPr>
              <w:t>4.申报外立面整饰时，提供包含总平面和立面图的电子文件即可。</w:t>
            </w:r>
          </w:p>
        </w:tc>
        <w:tc>
          <w:tcPr>
            <w:tcW w:w="1546" w:type="dxa"/>
            <w:vAlign w:val="center"/>
          </w:tcPr>
          <w:p>
            <w:pPr>
              <w:rPr>
                <w:rFonts w:ascii="仿宋_GB2312" w:eastAsia="仿宋_GB2312"/>
                <w:szCs w:val="21"/>
              </w:rPr>
            </w:pPr>
            <w:r>
              <w:rPr>
                <w:rFonts w:hint="eastAsia" w:ascii="仿宋_GB2312" w:eastAsia="仿宋_GB2312"/>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批前公示情况说明（仅申请拆除历史建筑以外的建筑物、构筑物或者其他设施的，不需提供）</w:t>
            </w:r>
          </w:p>
        </w:tc>
        <w:tc>
          <w:tcPr>
            <w:tcW w:w="1451" w:type="dxa"/>
            <w:vAlign w:val="center"/>
          </w:tcPr>
          <w:p>
            <w:pPr>
              <w:rPr>
                <w:rFonts w:ascii="仿宋_GB2312" w:eastAsia="仿宋_GB2312"/>
                <w:szCs w:val="21"/>
              </w:rPr>
            </w:pPr>
            <w:r>
              <w:rPr>
                <w:rFonts w:hint="eastAsia" w:ascii="仿宋_GB2312" w:eastAsia="仿宋_GB2312"/>
                <w:szCs w:val="21"/>
              </w:rPr>
              <w:t>原件[1份]</w:t>
            </w:r>
          </w:p>
        </w:tc>
        <w:tc>
          <w:tcPr>
            <w:tcW w:w="3686" w:type="dxa"/>
            <w:vAlign w:val="center"/>
          </w:tcPr>
          <w:p>
            <w:pPr>
              <w:rPr>
                <w:rFonts w:ascii="仿宋_GB2312" w:eastAsia="仿宋_GB2312"/>
                <w:szCs w:val="21"/>
              </w:rPr>
            </w:pPr>
            <w:r>
              <w:rPr>
                <w:rFonts w:hint="eastAsia" w:ascii="仿宋_GB2312" w:eastAsia="仿宋_GB2312"/>
                <w:szCs w:val="21"/>
              </w:rPr>
              <w:t>需进行批前公示的，公示结束后再次向我局申报案件时应当提供本项资料，说明公示主要情况。</w:t>
            </w:r>
          </w:p>
        </w:tc>
        <w:tc>
          <w:tcPr>
            <w:tcW w:w="1546" w:type="dxa"/>
            <w:vAlign w:val="center"/>
          </w:tcPr>
          <w:p>
            <w:pPr>
              <w:rPr>
                <w:rFonts w:ascii="仿宋_GB2312" w:eastAsia="仿宋_GB2312"/>
                <w:szCs w:val="21"/>
              </w:rPr>
            </w:pPr>
            <w:r>
              <w:rPr>
                <w:rFonts w:hint="eastAsia"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2"/>
              </w:numPr>
              <w:ind w:firstLineChars="0"/>
              <w:jc w:val="center"/>
              <w:rPr>
                <w:rFonts w:ascii="仿宋_GB2312"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建筑景观效果专家评审通过意见书或会议纪要（位于重要地段、重要景观地区的项目）</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无</w:t>
            </w:r>
          </w:p>
        </w:tc>
        <w:tc>
          <w:tcPr>
            <w:tcW w:w="1546" w:type="dxa"/>
            <w:vAlign w:val="center"/>
          </w:tcPr>
          <w:p>
            <w:pPr>
              <w:rPr>
                <w:rFonts w:ascii="仿宋_GB2312" w:eastAsia="仿宋_GB2312"/>
                <w:szCs w:val="21"/>
              </w:rPr>
            </w:pPr>
            <w:r>
              <w:rPr>
                <w:rFonts w:hint="eastAsia"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41" w:type="dxa"/>
            <w:gridSpan w:val="5"/>
            <w:vAlign w:val="center"/>
          </w:tcPr>
          <w:p>
            <w:pPr>
              <w:rPr>
                <w:rFonts w:ascii="仿宋_GB2312" w:hAnsi="宋体" w:eastAsia="仿宋_GB2312"/>
                <w:b/>
                <w:szCs w:val="21"/>
              </w:rPr>
            </w:pPr>
            <w:r>
              <w:rPr>
                <w:rFonts w:hint="eastAsia" w:ascii="仿宋_GB2312" w:eastAsia="仿宋_GB2312"/>
                <w:b/>
                <w:szCs w:val="21"/>
              </w:rPr>
              <w:t>普通加建、改建、扩建建筑工程</w:t>
            </w:r>
            <w:r>
              <w:rPr>
                <w:rFonts w:hint="eastAsia" w:ascii="仿宋_GB2312" w:eastAsia="仿宋_GB2312"/>
                <w:szCs w:val="21"/>
              </w:rPr>
              <w:t>（含改变建筑物使用性质）</w:t>
            </w:r>
            <w:r>
              <w:rPr>
                <w:rFonts w:hint="eastAsia" w:ascii="仿宋_GB2312" w:eastAsia="仿宋_GB2312"/>
                <w:b/>
                <w:szCs w:val="21"/>
              </w:rPr>
              <w:t>除通用材料外，还需提供下列材料：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3"/>
              </w:numPr>
              <w:ind w:firstLineChars="0"/>
              <w:jc w:val="center"/>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规划部门历史批复文件</w:t>
            </w:r>
          </w:p>
        </w:tc>
        <w:tc>
          <w:tcPr>
            <w:tcW w:w="1451" w:type="dxa"/>
            <w:vAlign w:val="center"/>
          </w:tcPr>
          <w:p>
            <w:pPr>
              <w:rPr>
                <w:rFonts w:ascii="仿宋_GB2312" w:eastAsia="仿宋_GB2312"/>
                <w:szCs w:val="21"/>
              </w:rPr>
            </w:pPr>
            <w:r>
              <w:rPr>
                <w:rFonts w:hint="eastAsia" w:ascii="仿宋_GB2312" w:eastAsia="仿宋_GB2312"/>
                <w:szCs w:val="21"/>
              </w:rPr>
              <w:t>复印件及扫描件[1份]或文证编号</w:t>
            </w:r>
          </w:p>
        </w:tc>
        <w:tc>
          <w:tcPr>
            <w:tcW w:w="3686" w:type="dxa"/>
            <w:vAlign w:val="center"/>
          </w:tcPr>
          <w:p>
            <w:pPr>
              <w:rPr>
                <w:rFonts w:ascii="仿宋_GB2312" w:eastAsia="仿宋_GB2312"/>
                <w:szCs w:val="21"/>
              </w:rPr>
            </w:pPr>
            <w:r>
              <w:rPr>
                <w:rFonts w:hint="eastAsia" w:ascii="仿宋_GB2312" w:eastAsia="仿宋_GB2312"/>
                <w:szCs w:val="21"/>
              </w:rPr>
              <w:t>1.500平方米以下的零星工程不需提交规划条件。</w:t>
            </w:r>
          </w:p>
          <w:p>
            <w:pPr>
              <w:rPr>
                <w:rFonts w:ascii="仿宋_GB2312" w:eastAsia="仿宋_GB2312"/>
                <w:szCs w:val="21"/>
              </w:rPr>
            </w:pPr>
            <w:r>
              <w:rPr>
                <w:rFonts w:hint="eastAsia" w:ascii="仿宋_GB2312" w:eastAsia="仿宋_GB2312"/>
                <w:szCs w:val="21"/>
              </w:rPr>
              <w:t>2.2006年之前批复的提供复印件及扫描件各一份，2006年及之后批复的提供文证编号。</w:t>
            </w:r>
          </w:p>
        </w:tc>
        <w:tc>
          <w:tcPr>
            <w:tcW w:w="1546" w:type="dxa"/>
            <w:vAlign w:val="center"/>
          </w:tcPr>
          <w:p>
            <w:pPr>
              <w:rPr>
                <w:rFonts w:ascii="仿宋_GB2312" w:eastAsia="仿宋_GB2312"/>
                <w:szCs w:val="21"/>
              </w:rPr>
            </w:pPr>
            <w:r>
              <w:rPr>
                <w:rFonts w:hint="eastAsia" w:ascii="仿宋_GB2312" w:eastAsia="仿宋_GB2312"/>
                <w:szCs w:val="21"/>
              </w:rPr>
              <w:t>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3"/>
              </w:numPr>
              <w:ind w:firstLineChars="0"/>
              <w:jc w:val="center"/>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土地使用证明文件</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属于使用新供应国有土地开发建设的，提交用地预审意见（政府投资类项目）、国有土地划拨决定书、</w:t>
            </w:r>
            <w:r>
              <w:rPr>
                <w:rFonts w:hint="eastAsia" w:ascii="仿宋_GB2312" w:hAnsi="华文中宋" w:eastAsia="仿宋_GB2312"/>
                <w:kern w:val="0"/>
                <w:sz w:val="21"/>
                <w:szCs w:val="21"/>
              </w:rPr>
              <w:t>国有土地使用权有偿使用合同</w:t>
            </w:r>
            <w:r>
              <w:rPr>
                <w:rFonts w:hint="eastAsia" w:ascii="仿宋_GB2312" w:eastAsia="仿宋_GB2312"/>
                <w:szCs w:val="21"/>
              </w:rPr>
              <w:t>、建设用地批准书等文件之一；属于国有存量土地再利用的，提交同意使用土地通知书、建设用地批准书、土地权属证明书、不动产权证（房地产权证、国有土地使用证）等文件之一；属于使用集体建设用地开发建设的，提交建设用地批准书、集体土地使用证、集体土地房产证等文件之一。</w:t>
            </w:r>
          </w:p>
        </w:tc>
        <w:tc>
          <w:tcPr>
            <w:tcW w:w="1546" w:type="dxa"/>
            <w:vAlign w:val="center"/>
          </w:tcPr>
          <w:p>
            <w:pPr>
              <w:rPr>
                <w:rFonts w:ascii="仿宋_GB2312" w:eastAsia="仿宋_GB2312"/>
                <w:szCs w:val="21"/>
              </w:rPr>
            </w:pPr>
            <w:r>
              <w:rPr>
                <w:rFonts w:hint="eastAsia" w:ascii="仿宋_GB2312" w:eastAsia="仿宋_GB2312"/>
                <w:szCs w:val="21"/>
              </w:rPr>
              <w:t>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3"/>
              </w:numPr>
              <w:ind w:firstLineChars="0"/>
              <w:jc w:val="center"/>
              <w:rPr>
                <w:rFonts w:ascii="仿宋_GB2312" w:hAnsi="宋体" w:eastAsia="仿宋_GB2312"/>
                <w:szCs w:val="21"/>
              </w:rPr>
            </w:pPr>
          </w:p>
        </w:tc>
        <w:tc>
          <w:tcPr>
            <w:tcW w:w="2673" w:type="dxa"/>
            <w:vAlign w:val="center"/>
          </w:tcPr>
          <w:p>
            <w:pPr>
              <w:rPr>
                <w:rFonts w:ascii="仿宋_GB2312" w:eastAsia="仿宋_GB2312"/>
                <w:szCs w:val="21"/>
                <w:highlight w:val="yellow"/>
              </w:rPr>
            </w:pPr>
            <w:r>
              <w:rPr>
                <w:rFonts w:ascii="仿宋_GB2312" w:eastAsia="仿宋_GB2312"/>
                <w:szCs w:val="21"/>
              </w:rPr>
              <w:t>发改部门</w:t>
            </w:r>
            <w:r>
              <w:rPr>
                <w:rFonts w:hint="eastAsia" w:ascii="仿宋_GB2312" w:eastAsia="仿宋_GB2312"/>
                <w:szCs w:val="21"/>
              </w:rPr>
              <w:t>相关立项文件（仅限政府投资项目）</w:t>
            </w:r>
          </w:p>
        </w:tc>
        <w:tc>
          <w:tcPr>
            <w:tcW w:w="1451" w:type="dxa"/>
            <w:vAlign w:val="center"/>
          </w:tcPr>
          <w:p>
            <w:pPr>
              <w:rPr>
                <w:rFonts w:ascii="仿宋_GB2312" w:eastAsia="仿宋_GB2312"/>
                <w:szCs w:val="21"/>
              </w:rPr>
            </w:pPr>
            <w:r>
              <w:rPr>
                <w:rFonts w:ascii="仿宋_GB2312" w:eastAsia="仿宋_GB2312"/>
                <w:szCs w:val="21"/>
              </w:rPr>
              <w:t xml:space="preserve">复印件[1份] </w:t>
            </w:r>
          </w:p>
        </w:tc>
        <w:tc>
          <w:tcPr>
            <w:tcW w:w="3686" w:type="dxa"/>
            <w:vAlign w:val="center"/>
          </w:tcPr>
          <w:p>
            <w:pPr>
              <w:rPr>
                <w:rFonts w:ascii="仿宋_GB2312" w:eastAsia="仿宋_GB2312"/>
                <w:szCs w:val="21"/>
              </w:rPr>
            </w:pPr>
            <w:r>
              <w:rPr>
                <w:rFonts w:hint="eastAsia" w:ascii="仿宋_GB2312" w:eastAsia="仿宋_GB2312"/>
                <w:szCs w:val="21"/>
              </w:rPr>
              <w:t>无</w:t>
            </w:r>
          </w:p>
        </w:tc>
        <w:tc>
          <w:tcPr>
            <w:tcW w:w="1546" w:type="dxa"/>
            <w:vAlign w:val="center"/>
          </w:tcPr>
          <w:p>
            <w:pPr>
              <w:rPr>
                <w:rFonts w:ascii="仿宋_GB2312" w:eastAsia="仿宋_GB2312"/>
                <w:szCs w:val="21"/>
              </w:rPr>
            </w:pPr>
            <w:r>
              <w:rPr>
                <w:rFonts w:ascii="仿宋_GB2312" w:eastAsia="仿宋_GB2312"/>
                <w:szCs w:val="21"/>
              </w:rPr>
              <w:t>发改部门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3"/>
              </w:numPr>
              <w:ind w:firstLineChars="0"/>
              <w:jc w:val="center"/>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规划条件要求提供的专业管理部门审查意见或其他资料</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无</w:t>
            </w:r>
          </w:p>
        </w:tc>
        <w:tc>
          <w:tcPr>
            <w:tcW w:w="1546" w:type="dxa"/>
            <w:vAlign w:val="center"/>
          </w:tcPr>
          <w:p>
            <w:pPr>
              <w:rPr>
                <w:rFonts w:ascii="仿宋_GB2312" w:eastAsia="仿宋_GB2312"/>
                <w:szCs w:val="21"/>
              </w:rPr>
            </w:pPr>
            <w:r>
              <w:rPr>
                <w:rFonts w:hint="eastAsia" w:ascii="仿宋_GB2312" w:eastAsia="仿宋_GB2312"/>
                <w:szCs w:val="21"/>
              </w:rPr>
              <w:t>相关专业部门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41" w:type="dxa"/>
            <w:gridSpan w:val="5"/>
            <w:vAlign w:val="center"/>
          </w:tcPr>
          <w:p>
            <w:pPr>
              <w:rPr>
                <w:rFonts w:ascii="仿宋_GB2312" w:hAnsi="宋体" w:eastAsia="仿宋_GB2312"/>
                <w:b/>
                <w:szCs w:val="21"/>
              </w:rPr>
            </w:pPr>
            <w:r>
              <w:rPr>
                <w:rFonts w:hint="eastAsia" w:ascii="仿宋_GB2312" w:eastAsia="仿宋_GB2312"/>
                <w:b/>
                <w:szCs w:val="21"/>
              </w:rPr>
              <w:t>外立面整饰工程除通用材料外，还需提供下列材料：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4"/>
              </w:numPr>
              <w:ind w:firstLineChars="0"/>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规划部门历史批复文件</w:t>
            </w:r>
          </w:p>
        </w:tc>
        <w:tc>
          <w:tcPr>
            <w:tcW w:w="1451" w:type="dxa"/>
            <w:vAlign w:val="center"/>
          </w:tcPr>
          <w:p>
            <w:pPr>
              <w:rPr>
                <w:rFonts w:ascii="仿宋_GB2312" w:eastAsia="仿宋_GB2312"/>
                <w:szCs w:val="21"/>
              </w:rPr>
            </w:pPr>
            <w:r>
              <w:rPr>
                <w:rFonts w:hint="eastAsia" w:ascii="仿宋_GB2312" w:eastAsia="仿宋_GB2312"/>
                <w:szCs w:val="21"/>
              </w:rPr>
              <w:t>复印件及扫描件[1份]或文证编号</w:t>
            </w:r>
          </w:p>
        </w:tc>
        <w:tc>
          <w:tcPr>
            <w:tcW w:w="3686" w:type="dxa"/>
            <w:vAlign w:val="center"/>
          </w:tcPr>
          <w:p>
            <w:pPr>
              <w:rPr>
                <w:rFonts w:ascii="仿宋_GB2312" w:eastAsia="仿宋_GB2312"/>
                <w:szCs w:val="21"/>
              </w:rPr>
            </w:pPr>
            <w:r>
              <w:rPr>
                <w:rFonts w:hint="eastAsia" w:ascii="仿宋_GB2312" w:eastAsia="仿宋_GB2312"/>
                <w:szCs w:val="21"/>
              </w:rPr>
              <w:t>1.500平方米以下的零星工程不需提交规划条件。</w:t>
            </w:r>
          </w:p>
          <w:p>
            <w:pPr>
              <w:rPr>
                <w:rFonts w:ascii="仿宋_GB2312" w:eastAsia="仿宋_GB2312"/>
                <w:szCs w:val="21"/>
              </w:rPr>
            </w:pPr>
            <w:r>
              <w:rPr>
                <w:rFonts w:hint="eastAsia" w:ascii="仿宋_GB2312" w:eastAsia="仿宋_GB2312"/>
                <w:szCs w:val="21"/>
              </w:rPr>
              <w:t>2.2006年之前批复的提供复印件及扫描件各一份，2006年及之后批复的提供文证编号。</w:t>
            </w:r>
          </w:p>
        </w:tc>
        <w:tc>
          <w:tcPr>
            <w:tcW w:w="1546" w:type="dxa"/>
            <w:vAlign w:val="center"/>
          </w:tcPr>
          <w:p>
            <w:pPr>
              <w:rPr>
                <w:rFonts w:ascii="仿宋_GB2312" w:eastAsia="仿宋_GB2312"/>
                <w:szCs w:val="21"/>
              </w:rPr>
            </w:pPr>
            <w:r>
              <w:rPr>
                <w:rFonts w:hint="eastAsia" w:ascii="仿宋_GB2312" w:eastAsia="仿宋_GB2312"/>
                <w:szCs w:val="21"/>
              </w:rPr>
              <w:t>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41" w:type="dxa"/>
            <w:gridSpan w:val="5"/>
            <w:vAlign w:val="center"/>
          </w:tcPr>
          <w:p>
            <w:pPr>
              <w:rPr>
                <w:rFonts w:ascii="仿宋_GB2312" w:hAnsi="宋体" w:eastAsia="仿宋_GB2312"/>
                <w:b/>
                <w:szCs w:val="21"/>
              </w:rPr>
            </w:pPr>
            <w:r>
              <w:rPr>
                <w:rFonts w:hint="eastAsia" w:ascii="仿宋_GB2312" w:eastAsia="仿宋_GB2312"/>
                <w:b/>
                <w:szCs w:val="21"/>
              </w:rPr>
              <w:t>危房原址重建、改建工程</w:t>
            </w:r>
            <w:r>
              <w:rPr>
                <w:rFonts w:hint="eastAsia" w:ascii="仿宋_GB2312" w:eastAsia="仿宋_GB2312"/>
                <w:szCs w:val="21"/>
              </w:rPr>
              <w:t>（包括拆除历史文化街区、名镇、名村核心保护范围内历史建筑以外建筑物、构筑物或者其他设施的）</w:t>
            </w:r>
            <w:r>
              <w:rPr>
                <w:rFonts w:hint="eastAsia" w:ascii="仿宋_GB2312" w:eastAsia="仿宋_GB2312"/>
                <w:b/>
                <w:szCs w:val="21"/>
              </w:rPr>
              <w:t>除通用材料外，还需提供下列材料：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5"/>
              </w:numPr>
              <w:ind w:firstLineChars="0"/>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危房安全鉴定报告及备案材料</w:t>
            </w:r>
          </w:p>
        </w:tc>
        <w:tc>
          <w:tcPr>
            <w:tcW w:w="1451" w:type="dxa"/>
            <w:vAlign w:val="center"/>
          </w:tcPr>
          <w:p>
            <w:pPr>
              <w:rPr>
                <w:rFonts w:ascii="仿宋_GB2312" w:eastAsia="仿宋_GB2312"/>
                <w:szCs w:val="21"/>
              </w:rPr>
            </w:pPr>
            <w:r>
              <w:rPr>
                <w:rFonts w:hint="eastAsia" w:ascii="仿宋_GB2312" w:eastAsia="仿宋_GB2312"/>
                <w:szCs w:val="21"/>
              </w:rPr>
              <w:t>复印件[1份]</w:t>
            </w:r>
          </w:p>
        </w:tc>
        <w:tc>
          <w:tcPr>
            <w:tcW w:w="3686" w:type="dxa"/>
            <w:vAlign w:val="center"/>
          </w:tcPr>
          <w:p>
            <w:pPr>
              <w:rPr>
                <w:rFonts w:ascii="仿宋_GB2312" w:eastAsia="仿宋_GB2312"/>
                <w:szCs w:val="21"/>
              </w:rPr>
            </w:pPr>
            <w:r>
              <w:rPr>
                <w:rFonts w:hint="eastAsia" w:ascii="仿宋_GB2312" w:eastAsia="仿宋_GB2312"/>
                <w:szCs w:val="21"/>
              </w:rPr>
              <w:t>需核对原件。</w:t>
            </w:r>
          </w:p>
        </w:tc>
        <w:tc>
          <w:tcPr>
            <w:tcW w:w="1546" w:type="dxa"/>
            <w:vAlign w:val="center"/>
          </w:tcPr>
          <w:p>
            <w:pPr>
              <w:rPr>
                <w:rFonts w:ascii="仿宋_GB2312" w:eastAsia="仿宋_GB2312"/>
                <w:szCs w:val="21"/>
              </w:rPr>
            </w:pPr>
            <w:r>
              <w:rPr>
                <w:rFonts w:hint="eastAsia" w:ascii="仿宋_GB2312" w:eastAsia="仿宋_GB2312"/>
                <w:szCs w:val="21"/>
              </w:rPr>
              <w:t>房屋安全鉴定部门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5"/>
              </w:numPr>
              <w:ind w:firstLineChars="0"/>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经所属街道办盖章确认的房屋原状建筑证据保全材料或由具有相应测绘资质的机构出具的房屋现状测量成果</w:t>
            </w:r>
          </w:p>
        </w:tc>
        <w:tc>
          <w:tcPr>
            <w:tcW w:w="1451" w:type="dxa"/>
            <w:vAlign w:val="center"/>
          </w:tcPr>
          <w:p>
            <w:pPr>
              <w:rPr>
                <w:rFonts w:ascii="仿宋_GB2312" w:eastAsia="仿宋_GB2312"/>
                <w:szCs w:val="21"/>
              </w:rPr>
            </w:pPr>
            <w:r>
              <w:rPr>
                <w:rFonts w:hint="eastAsia" w:ascii="仿宋_GB2312" w:eastAsia="仿宋_GB2312"/>
                <w:szCs w:val="21"/>
              </w:rPr>
              <w:t>原件[1份]</w:t>
            </w:r>
          </w:p>
        </w:tc>
        <w:tc>
          <w:tcPr>
            <w:tcW w:w="3686" w:type="dxa"/>
            <w:vAlign w:val="center"/>
          </w:tcPr>
          <w:p>
            <w:pPr>
              <w:rPr>
                <w:rFonts w:ascii="仿宋_GB2312" w:eastAsia="仿宋_GB2312"/>
                <w:szCs w:val="21"/>
              </w:rPr>
            </w:pPr>
            <w:r>
              <w:rPr>
                <w:rFonts w:hint="eastAsia" w:ascii="仿宋_GB2312" w:eastAsia="仿宋_GB2312"/>
                <w:szCs w:val="21"/>
              </w:rPr>
              <w:t>包括原状四至关系图、各向建筑外立面图和照片等。</w:t>
            </w:r>
          </w:p>
        </w:tc>
        <w:tc>
          <w:tcPr>
            <w:tcW w:w="1546" w:type="dxa"/>
            <w:vAlign w:val="center"/>
          </w:tcPr>
          <w:p>
            <w:pPr>
              <w:rPr>
                <w:rFonts w:ascii="仿宋_GB2312" w:eastAsia="仿宋_GB2312"/>
                <w:szCs w:val="21"/>
              </w:rPr>
            </w:pPr>
            <w:r>
              <w:rPr>
                <w:rFonts w:hint="eastAsia" w:ascii="仿宋_GB2312" w:eastAsia="仿宋_GB2312"/>
                <w:szCs w:val="21"/>
              </w:rPr>
              <w:t>所属街道办或由具有相应测绘资质的机构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5"/>
              </w:numPr>
              <w:ind w:firstLineChars="0"/>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与相邻建筑毗连涉及共墙等关系的，申请人应取得毗连或共墙关系利益人的书面同意意见</w:t>
            </w:r>
          </w:p>
        </w:tc>
        <w:tc>
          <w:tcPr>
            <w:tcW w:w="1451" w:type="dxa"/>
            <w:vAlign w:val="center"/>
          </w:tcPr>
          <w:p>
            <w:pPr>
              <w:rPr>
                <w:rFonts w:ascii="仿宋_GB2312" w:eastAsia="仿宋_GB2312"/>
                <w:szCs w:val="21"/>
              </w:rPr>
            </w:pPr>
            <w:r>
              <w:rPr>
                <w:rFonts w:hint="eastAsia" w:ascii="仿宋_GB2312" w:eastAsia="仿宋_GB2312"/>
                <w:szCs w:val="21"/>
              </w:rPr>
              <w:t>原件[1份]</w:t>
            </w:r>
          </w:p>
        </w:tc>
        <w:tc>
          <w:tcPr>
            <w:tcW w:w="3686" w:type="dxa"/>
            <w:vAlign w:val="center"/>
          </w:tcPr>
          <w:p>
            <w:pPr>
              <w:rPr>
                <w:rFonts w:ascii="仿宋_GB2312" w:eastAsia="仿宋_GB2312"/>
                <w:szCs w:val="21"/>
              </w:rPr>
            </w:pPr>
            <w:r>
              <w:rPr>
                <w:rFonts w:hint="eastAsia" w:ascii="仿宋_GB2312" w:eastAsia="仿宋_GB2312"/>
                <w:szCs w:val="21"/>
              </w:rPr>
              <w:t>附签名和指印。</w:t>
            </w:r>
          </w:p>
        </w:tc>
        <w:tc>
          <w:tcPr>
            <w:tcW w:w="1546" w:type="dxa"/>
            <w:vAlign w:val="center"/>
          </w:tcPr>
          <w:p>
            <w:pPr>
              <w:rPr>
                <w:rFonts w:ascii="仿宋_GB2312" w:eastAsia="仿宋_GB2312"/>
                <w:szCs w:val="21"/>
              </w:rPr>
            </w:pPr>
            <w:r>
              <w:rPr>
                <w:rFonts w:hint="eastAsia"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41" w:type="dxa"/>
            <w:gridSpan w:val="5"/>
            <w:vAlign w:val="center"/>
          </w:tcPr>
          <w:p>
            <w:pPr>
              <w:rPr>
                <w:rFonts w:ascii="仿宋_GB2312" w:eastAsia="仿宋_GB2312"/>
                <w:szCs w:val="21"/>
              </w:rPr>
            </w:pPr>
            <w:r>
              <w:rPr>
                <w:rFonts w:hint="eastAsia" w:ascii="仿宋_GB2312" w:eastAsia="仿宋_GB2312"/>
                <w:b/>
                <w:szCs w:val="21"/>
              </w:rPr>
              <w:t>既有住宅增设电梯工程除通用材料1项以外，还需提供下列材料：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6"/>
              </w:numPr>
              <w:ind w:firstLineChars="0"/>
              <w:rPr>
                <w:rFonts w:ascii="仿宋_GB2312" w:hAnsi="宋体" w:eastAsia="仿宋_GB2312"/>
                <w:szCs w:val="21"/>
              </w:rPr>
            </w:pPr>
          </w:p>
        </w:tc>
        <w:tc>
          <w:tcPr>
            <w:tcW w:w="2673" w:type="dxa"/>
            <w:vAlign w:val="center"/>
          </w:tcPr>
          <w:p>
            <w:pPr>
              <w:rPr>
                <w:rFonts w:ascii="仿宋_GB2312" w:eastAsia="仿宋_GB2312"/>
                <w:szCs w:val="21"/>
              </w:rPr>
            </w:pPr>
            <w:r>
              <w:rPr>
                <w:rFonts w:ascii="仿宋_GB2312" w:eastAsia="仿宋_GB2312"/>
                <w:szCs w:val="21"/>
              </w:rPr>
              <w:t>专有部分占该栋（单元）建筑物总面积三分之二以上且总人数三分之二以上业主同意增设电梯以及同意所送审的建筑设计方案的书面意见</w:t>
            </w:r>
          </w:p>
        </w:tc>
        <w:tc>
          <w:tcPr>
            <w:tcW w:w="1451" w:type="dxa"/>
            <w:vAlign w:val="center"/>
          </w:tcPr>
          <w:p>
            <w:pPr>
              <w:rPr>
                <w:rFonts w:ascii="仿宋_GB2312" w:eastAsia="仿宋_GB2312"/>
                <w:szCs w:val="21"/>
              </w:rPr>
            </w:pPr>
            <w:r>
              <w:rPr>
                <w:rFonts w:ascii="仿宋_GB2312" w:eastAsia="仿宋_GB2312"/>
                <w:szCs w:val="21"/>
              </w:rPr>
              <w:t>原件[1份]</w:t>
            </w:r>
          </w:p>
        </w:tc>
        <w:tc>
          <w:tcPr>
            <w:tcW w:w="3686" w:type="dxa"/>
            <w:vAlign w:val="center"/>
          </w:tcPr>
          <w:p>
            <w:pPr>
              <w:rPr>
                <w:rFonts w:ascii="仿宋_GB2312" w:eastAsia="仿宋_GB2312"/>
                <w:szCs w:val="21"/>
              </w:rPr>
            </w:pPr>
            <w:r>
              <w:rPr>
                <w:rFonts w:ascii="仿宋_GB2312" w:eastAsia="仿宋_GB2312"/>
                <w:szCs w:val="21"/>
              </w:rPr>
              <w:t>原件，所有书面同意意见必需由业主本人签名，同时附同意增设电梯业主的房产证、及业主本人身份证复印件；如涉及业主本人去世的情况，则应提供相关法定继承、公证证明。如建筑设计方案与原送审的建筑设计方案有较大变化的，应重新按照上述要求征求意见。</w:t>
            </w:r>
          </w:p>
        </w:tc>
        <w:tc>
          <w:tcPr>
            <w:tcW w:w="1546" w:type="dxa"/>
            <w:vAlign w:val="center"/>
          </w:tcPr>
          <w:p>
            <w:pPr>
              <w:rPr>
                <w:rFonts w:ascii="仿宋_GB2312" w:eastAsia="仿宋_GB2312"/>
                <w:szCs w:val="21"/>
              </w:rPr>
            </w:pPr>
            <w:r>
              <w:rPr>
                <w:rFonts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Align w:val="center"/>
          </w:tcPr>
          <w:p>
            <w:pPr>
              <w:pStyle w:val="11"/>
              <w:numPr>
                <w:ilvl w:val="0"/>
                <w:numId w:val="6"/>
              </w:numPr>
              <w:ind w:firstLineChars="0"/>
              <w:rPr>
                <w:rFonts w:ascii="仿宋_GB2312" w:hAnsi="宋体" w:eastAsia="仿宋_GB2312"/>
                <w:szCs w:val="21"/>
              </w:rPr>
            </w:pPr>
          </w:p>
        </w:tc>
        <w:tc>
          <w:tcPr>
            <w:tcW w:w="2673" w:type="dxa"/>
            <w:vAlign w:val="center"/>
          </w:tcPr>
          <w:p>
            <w:pPr>
              <w:rPr>
                <w:rFonts w:ascii="仿宋_GB2312" w:eastAsia="仿宋_GB2312"/>
                <w:szCs w:val="21"/>
              </w:rPr>
            </w:pPr>
            <w:r>
              <w:rPr>
                <w:rFonts w:hint="eastAsia" w:ascii="仿宋_GB2312" w:eastAsia="仿宋_GB2312"/>
                <w:szCs w:val="21"/>
              </w:rPr>
              <w:t>加装</w:t>
            </w:r>
            <w:r>
              <w:rPr>
                <w:rFonts w:ascii="仿宋_GB2312" w:eastAsia="仿宋_GB2312"/>
                <w:szCs w:val="21"/>
              </w:rPr>
              <w:t>电梯建筑设计方案</w:t>
            </w:r>
          </w:p>
        </w:tc>
        <w:tc>
          <w:tcPr>
            <w:tcW w:w="1451" w:type="dxa"/>
            <w:vAlign w:val="center"/>
          </w:tcPr>
          <w:p>
            <w:pPr>
              <w:rPr>
                <w:rFonts w:ascii="仿宋_GB2312" w:eastAsia="仿宋_GB2312"/>
                <w:szCs w:val="21"/>
              </w:rPr>
            </w:pPr>
            <w:r>
              <w:rPr>
                <w:rFonts w:ascii="仿宋_GB2312" w:eastAsia="仿宋_GB2312"/>
                <w:szCs w:val="21"/>
              </w:rPr>
              <w:t>原件[2 份]</w:t>
            </w:r>
          </w:p>
          <w:p>
            <w:pPr>
              <w:rPr>
                <w:rFonts w:ascii="仿宋_GB2312" w:eastAsia="仿宋_GB2312"/>
                <w:szCs w:val="21"/>
              </w:rPr>
            </w:pPr>
            <w:r>
              <w:rPr>
                <w:rFonts w:hint="eastAsia" w:ascii="仿宋_GB2312" w:eastAsia="仿宋_GB2312"/>
                <w:szCs w:val="21"/>
              </w:rPr>
              <w:t>电子件</w:t>
            </w:r>
            <w:r>
              <w:rPr>
                <w:rFonts w:ascii="仿宋_GB2312" w:eastAsia="仿宋_GB2312"/>
                <w:szCs w:val="21"/>
              </w:rPr>
              <w:t>[1份]</w:t>
            </w:r>
          </w:p>
        </w:tc>
        <w:tc>
          <w:tcPr>
            <w:tcW w:w="3686" w:type="dxa"/>
            <w:vAlign w:val="center"/>
          </w:tcPr>
          <w:p>
            <w:pPr>
              <w:rPr>
                <w:rFonts w:ascii="仿宋_GB2312" w:eastAsia="仿宋_GB2312"/>
                <w:szCs w:val="21"/>
              </w:rPr>
            </w:pPr>
            <w:r>
              <w:rPr>
                <w:rFonts w:hint="eastAsia" w:ascii="仿宋_GB2312" w:eastAsia="仿宋_GB2312"/>
                <w:szCs w:val="21"/>
              </w:rPr>
              <w:t>1.</w:t>
            </w:r>
            <w:r>
              <w:rPr>
                <w:rFonts w:ascii="仿宋_GB2312" w:eastAsia="仿宋_GB2312"/>
                <w:szCs w:val="21"/>
              </w:rPr>
              <w:t>含绘制在 1/500 现状地形图上并反映与周边建筑关系的总平面图、各楼层平面图、各向立面图、剖面图</w:t>
            </w:r>
            <w:r>
              <w:rPr>
                <w:rFonts w:hint="eastAsia" w:ascii="仿宋_GB2312" w:eastAsia="仿宋_GB2312"/>
                <w:szCs w:val="21"/>
              </w:rPr>
              <w:t>；</w:t>
            </w:r>
          </w:p>
          <w:p>
            <w:pPr>
              <w:rPr>
                <w:rFonts w:ascii="仿宋_GB2312" w:eastAsia="仿宋_GB2312"/>
                <w:szCs w:val="21"/>
              </w:rPr>
            </w:pPr>
            <w:r>
              <w:rPr>
                <w:rFonts w:hint="eastAsia" w:ascii="仿宋_GB2312" w:eastAsia="仿宋_GB2312"/>
                <w:szCs w:val="21"/>
              </w:rPr>
              <w:t>2.</w:t>
            </w:r>
            <w:r>
              <w:rPr>
                <w:rFonts w:ascii="仿宋_GB2312" w:eastAsia="仿宋_GB2312"/>
                <w:szCs w:val="21"/>
              </w:rPr>
              <w:t>代理人需在总平面图</w:t>
            </w:r>
            <w:r>
              <w:rPr>
                <w:rFonts w:hint="eastAsia" w:ascii="仿宋_GB2312" w:eastAsia="仿宋_GB2312"/>
                <w:szCs w:val="21"/>
              </w:rPr>
              <w:t>及</w:t>
            </w:r>
            <w:r>
              <w:rPr>
                <w:rFonts w:ascii="仿宋_GB2312" w:eastAsia="仿宋_GB2312"/>
                <w:szCs w:val="21"/>
              </w:rPr>
              <w:t>各楼层平面图、各向立面图、剖面图上签名确认</w:t>
            </w:r>
            <w:r>
              <w:rPr>
                <w:rFonts w:hint="eastAsia" w:ascii="仿宋_GB2312" w:eastAsia="仿宋_GB2312"/>
                <w:szCs w:val="21"/>
              </w:rPr>
              <w:t>；</w:t>
            </w:r>
          </w:p>
          <w:p>
            <w:pPr>
              <w:rPr>
                <w:rFonts w:ascii="仿宋_GB2312" w:eastAsia="仿宋_GB2312"/>
                <w:szCs w:val="21"/>
              </w:rPr>
            </w:pPr>
            <w:r>
              <w:rPr>
                <w:rFonts w:hint="eastAsia" w:ascii="仿宋_GB2312" w:eastAsia="仿宋_GB2312"/>
                <w:szCs w:val="21"/>
              </w:rPr>
              <w:t>3.纸质</w:t>
            </w:r>
            <w:r>
              <w:rPr>
                <w:rFonts w:ascii="仿宋_GB2312" w:eastAsia="仿宋_GB2312"/>
                <w:szCs w:val="21"/>
              </w:rPr>
              <w:t>图纸</w:t>
            </w: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rPr>
                <w:rFonts w:ascii="仿宋_GB2312" w:eastAsia="仿宋_GB2312"/>
                <w:szCs w:val="21"/>
              </w:rPr>
            </w:pPr>
            <w:r>
              <w:rPr>
                <w:rFonts w:hint="eastAsia" w:ascii="仿宋_GB2312" w:eastAsia="仿宋_GB2312"/>
                <w:szCs w:val="21"/>
              </w:rPr>
              <w:t>4.</w:t>
            </w:r>
            <w:r>
              <w:rPr>
                <w:rFonts w:ascii="仿宋_GB2312" w:eastAsia="仿宋_GB2312"/>
                <w:szCs w:val="21"/>
              </w:rPr>
              <w:t>电子报批文件应包含总平面、分层平面图、立面图、剖面图及电子报批图层，并符合规划部门的其他要求；</w:t>
            </w:r>
          </w:p>
          <w:p>
            <w:pPr>
              <w:rPr>
                <w:rFonts w:ascii="仿宋_GB2312" w:eastAsia="仿宋_GB2312"/>
                <w:szCs w:val="21"/>
              </w:rPr>
            </w:pPr>
            <w:r>
              <w:rPr>
                <w:rFonts w:hint="eastAsia" w:ascii="仿宋_GB2312" w:eastAsia="仿宋_GB2312"/>
                <w:szCs w:val="21"/>
              </w:rPr>
              <w:t>5.电子文件</w:t>
            </w:r>
            <w:r>
              <w:rPr>
                <w:rFonts w:ascii="仿宋_GB2312" w:eastAsia="仿宋_GB2312"/>
                <w:szCs w:val="21"/>
              </w:rPr>
              <w:t>格式要求：使用 AutoCAD2004 或以下版本的 t3 格式。</w:t>
            </w:r>
          </w:p>
        </w:tc>
        <w:tc>
          <w:tcPr>
            <w:tcW w:w="1546" w:type="dxa"/>
            <w:vAlign w:val="center"/>
          </w:tcPr>
          <w:p>
            <w:pPr>
              <w:rPr>
                <w:rFonts w:ascii="仿宋_GB2312" w:eastAsia="仿宋_GB2312"/>
                <w:szCs w:val="21"/>
              </w:rPr>
            </w:pPr>
            <w:r>
              <w:rPr>
                <w:rFonts w:ascii="仿宋_GB2312" w:eastAsia="仿宋_GB2312"/>
                <w:szCs w:val="21"/>
              </w:rPr>
              <w:t>申请人</w:t>
            </w:r>
          </w:p>
        </w:tc>
      </w:tr>
    </w:tbl>
    <w:p>
      <w:pPr>
        <w:snapToGrid w:val="0"/>
        <w:spacing w:line="360" w:lineRule="auto"/>
        <w:rPr>
          <w:rFonts w:ascii="仿宋_GB2312" w:eastAsia="仿宋_GB2312"/>
          <w:sz w:val="28"/>
          <w:szCs w:val="28"/>
        </w:rPr>
      </w:pPr>
    </w:p>
    <w:p>
      <w:pPr>
        <w:snapToGrid w:val="0"/>
        <w:spacing w:beforeLines="50" w:line="360" w:lineRule="auto"/>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建设工程规划类许可证核发（建筑类）</w:t>
      </w:r>
    </w:p>
    <w:tbl>
      <w:tblPr>
        <w:tblStyle w:val="6"/>
        <w:tblW w:w="9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2836"/>
        <w:gridCol w:w="1559"/>
        <w:gridCol w:w="354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rPr>
                <w:rFonts w:ascii="仿宋_GB2312" w:hAnsi="宋体" w:eastAsia="仿宋_GB2312"/>
                <w:szCs w:val="21"/>
              </w:rPr>
            </w:pPr>
            <w:r>
              <w:rPr>
                <w:rFonts w:hint="eastAsia" w:ascii="仿宋_GB2312" w:eastAsia="仿宋_GB2312"/>
                <w:b/>
                <w:szCs w:val="21"/>
              </w:rPr>
              <w:t>序号</w:t>
            </w:r>
          </w:p>
        </w:tc>
        <w:tc>
          <w:tcPr>
            <w:tcW w:w="2836" w:type="dxa"/>
            <w:vAlign w:val="center"/>
          </w:tcPr>
          <w:p>
            <w:pPr>
              <w:rPr>
                <w:rFonts w:ascii="仿宋_GB2312" w:hAnsi="宋体" w:eastAsia="仿宋_GB2312"/>
                <w:szCs w:val="21"/>
              </w:rPr>
            </w:pPr>
            <w:r>
              <w:rPr>
                <w:rFonts w:hint="eastAsia" w:ascii="仿宋_GB2312" w:eastAsia="仿宋_GB2312"/>
                <w:b/>
                <w:szCs w:val="21"/>
              </w:rPr>
              <w:t>材料名称</w:t>
            </w:r>
          </w:p>
        </w:tc>
        <w:tc>
          <w:tcPr>
            <w:tcW w:w="1559" w:type="dxa"/>
            <w:vAlign w:val="center"/>
          </w:tcPr>
          <w:p>
            <w:pPr>
              <w:rPr>
                <w:rFonts w:ascii="仿宋_GB2312" w:hAnsi="宋体" w:eastAsia="仿宋_GB2312"/>
                <w:szCs w:val="21"/>
              </w:rPr>
            </w:pPr>
            <w:r>
              <w:rPr>
                <w:rFonts w:hint="eastAsia" w:ascii="仿宋_GB2312" w:eastAsia="仿宋_GB2312"/>
                <w:b/>
                <w:szCs w:val="21"/>
              </w:rPr>
              <w:t>形式和份数</w:t>
            </w:r>
          </w:p>
        </w:tc>
        <w:tc>
          <w:tcPr>
            <w:tcW w:w="3544" w:type="dxa"/>
            <w:vAlign w:val="center"/>
          </w:tcPr>
          <w:p>
            <w:pPr>
              <w:rPr>
                <w:rFonts w:ascii="仿宋_GB2312" w:hAnsi="宋体" w:eastAsia="仿宋_GB2312"/>
                <w:b/>
                <w:szCs w:val="21"/>
              </w:rPr>
            </w:pPr>
            <w:r>
              <w:rPr>
                <w:rFonts w:hint="eastAsia" w:ascii="仿宋_GB2312" w:hAnsi="宋体" w:eastAsia="仿宋_GB2312"/>
                <w:b/>
                <w:szCs w:val="21"/>
              </w:rPr>
              <w:t>规范化要求</w:t>
            </w:r>
          </w:p>
        </w:tc>
        <w:tc>
          <w:tcPr>
            <w:tcW w:w="1579" w:type="dxa"/>
            <w:vAlign w:val="center"/>
          </w:tcPr>
          <w:p>
            <w:pPr>
              <w:rPr>
                <w:rFonts w:ascii="仿宋_GB2312" w:hAnsi="宋体" w:eastAsia="仿宋_GB2312"/>
                <w:szCs w:val="21"/>
                <w:highlight w:val="yellow"/>
              </w:rPr>
            </w:pPr>
            <w:r>
              <w:rPr>
                <w:rFonts w:hint="eastAsia" w:ascii="仿宋_GB2312" w:eastAsia="仿宋_GB2312"/>
                <w:b/>
                <w:szCs w:val="21"/>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06" w:type="dxa"/>
            <w:gridSpan w:val="5"/>
            <w:vAlign w:val="center"/>
          </w:tcPr>
          <w:p>
            <w:pPr>
              <w:rPr>
                <w:rFonts w:ascii="仿宋_GB2312" w:hAnsi="宋体" w:eastAsia="仿宋_GB2312"/>
                <w:b/>
                <w:szCs w:val="21"/>
              </w:rPr>
            </w:pPr>
            <w:r>
              <w:rPr>
                <w:rFonts w:hint="eastAsia" w:ascii="仿宋_GB2312" w:eastAsia="仿宋_GB2312"/>
                <w:b/>
                <w:szCs w:val="21"/>
              </w:rPr>
              <w:t>普通加建、改建、扩建建筑工程</w:t>
            </w:r>
            <w:r>
              <w:rPr>
                <w:rFonts w:hint="eastAsia" w:ascii="仿宋_GB2312" w:eastAsia="仿宋_GB2312"/>
                <w:szCs w:val="21"/>
              </w:rPr>
              <w:t>（含改变建筑物使用性质）</w:t>
            </w:r>
            <w:r>
              <w:rPr>
                <w:rFonts w:hint="eastAsia" w:ascii="仿宋_GB2312" w:eastAsia="仿宋_GB2312"/>
                <w:b/>
                <w:szCs w:val="21"/>
              </w:rPr>
              <w:t>需提供材料：</w:t>
            </w:r>
            <w:r>
              <w:rPr>
                <w:rFonts w:hint="eastAsia" w:ascii="仿宋_GB2312" w:eastAsia="仿宋_GB2312"/>
                <w:szCs w:val="21"/>
              </w:rPr>
              <w:t>除提供申报建筑工程设计方案审查及调整所需提供材料外，还需提供以下材料：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7"/>
              </w:numPr>
              <w:ind w:firstLineChars="0"/>
              <w:rPr>
                <w:rFonts w:ascii="仿宋_GB2312" w:hAnsi="宋体" w:eastAsia="仿宋_GB2312"/>
                <w:szCs w:val="21"/>
              </w:rPr>
            </w:pPr>
          </w:p>
        </w:tc>
        <w:tc>
          <w:tcPr>
            <w:tcW w:w="2836" w:type="dxa"/>
            <w:vAlign w:val="center"/>
          </w:tcPr>
          <w:p>
            <w:pPr>
              <w:rPr>
                <w:rFonts w:ascii="仿宋_GB2312" w:eastAsia="仿宋_GB2312"/>
                <w:szCs w:val="21"/>
              </w:rPr>
            </w:pPr>
            <w:r>
              <w:rPr>
                <w:rFonts w:hint="eastAsia" w:ascii="仿宋_GB2312" w:eastAsia="仿宋_GB2312"/>
                <w:szCs w:val="21"/>
              </w:rPr>
              <w:t>具有相应资质的技术审查机构出具的《建筑工程放线测量记录册》（涉及四至关系改变的,需提供此项）</w:t>
            </w:r>
          </w:p>
        </w:tc>
        <w:tc>
          <w:tcPr>
            <w:tcW w:w="1559" w:type="dxa"/>
            <w:vAlign w:val="center"/>
          </w:tcPr>
          <w:p>
            <w:pPr>
              <w:rPr>
                <w:rFonts w:ascii="仿宋_GB2312" w:eastAsia="仿宋_GB2312"/>
                <w:szCs w:val="21"/>
              </w:rPr>
            </w:pPr>
            <w:r>
              <w:rPr>
                <w:rFonts w:hint="eastAsia" w:ascii="仿宋_GB2312" w:eastAsia="仿宋_GB2312"/>
                <w:szCs w:val="21"/>
              </w:rPr>
              <w:t>原件 [2份]</w:t>
            </w:r>
          </w:p>
        </w:tc>
        <w:tc>
          <w:tcPr>
            <w:tcW w:w="3544" w:type="dxa"/>
            <w:vAlign w:val="center"/>
          </w:tcPr>
          <w:p>
            <w:pPr>
              <w:rPr>
                <w:rFonts w:ascii="仿宋_GB2312" w:eastAsia="仿宋_GB2312"/>
                <w:szCs w:val="21"/>
              </w:rPr>
            </w:pPr>
            <w:r>
              <w:rPr>
                <w:rFonts w:hint="eastAsia" w:ascii="仿宋_GB2312" w:eastAsia="仿宋_GB2312"/>
                <w:szCs w:val="21"/>
              </w:rPr>
              <w:t>无</w:t>
            </w:r>
          </w:p>
        </w:tc>
        <w:tc>
          <w:tcPr>
            <w:tcW w:w="1579" w:type="dxa"/>
            <w:vAlign w:val="center"/>
          </w:tcPr>
          <w:p>
            <w:pPr>
              <w:rPr>
                <w:rFonts w:ascii="仿宋_GB2312" w:eastAsia="仿宋_GB2312"/>
                <w:szCs w:val="21"/>
              </w:rPr>
            </w:pPr>
            <w:r>
              <w:rPr>
                <w:rFonts w:hint="eastAsia" w:ascii="仿宋_GB2312" w:eastAsia="仿宋_GB2312"/>
                <w:szCs w:val="21"/>
              </w:rPr>
              <w:t>技术审查机构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06" w:type="dxa"/>
            <w:gridSpan w:val="5"/>
            <w:vAlign w:val="center"/>
          </w:tcPr>
          <w:p>
            <w:pPr>
              <w:rPr>
                <w:rFonts w:ascii="仿宋_GB2312" w:eastAsia="仿宋_GB2312"/>
                <w:b/>
                <w:szCs w:val="21"/>
              </w:rPr>
            </w:pPr>
            <w:r>
              <w:rPr>
                <w:rFonts w:hint="eastAsia" w:ascii="仿宋_GB2312" w:eastAsia="仿宋_GB2312"/>
                <w:b/>
                <w:szCs w:val="21"/>
              </w:rPr>
              <w:t>外立面整饰工程需提供材料：</w:t>
            </w:r>
            <w:r>
              <w:rPr>
                <w:rFonts w:hint="eastAsia" w:ascii="仿宋_GB2312" w:eastAsia="仿宋_GB2312"/>
                <w:szCs w:val="21"/>
              </w:rPr>
              <w:t>与申报建筑工程设计方案审查及调整时需提供材料一致。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06" w:type="dxa"/>
            <w:gridSpan w:val="5"/>
            <w:vAlign w:val="center"/>
          </w:tcPr>
          <w:p>
            <w:pPr>
              <w:rPr>
                <w:rFonts w:ascii="仿宋_GB2312" w:hAnsi="宋体" w:eastAsia="仿宋_GB2312"/>
                <w:b/>
                <w:szCs w:val="21"/>
              </w:rPr>
            </w:pPr>
            <w:r>
              <w:rPr>
                <w:rFonts w:hint="eastAsia" w:ascii="仿宋_GB2312" w:eastAsia="仿宋_GB2312"/>
                <w:b/>
                <w:szCs w:val="21"/>
              </w:rPr>
              <w:t>危房原址重建、改建工程</w:t>
            </w:r>
            <w:r>
              <w:rPr>
                <w:rFonts w:hint="eastAsia" w:ascii="仿宋_GB2312" w:eastAsia="仿宋_GB2312"/>
                <w:szCs w:val="21"/>
              </w:rPr>
              <w:t>（包括拆除历史文化街区、名镇、名村核心保护范围内历史建筑以外建筑物、构筑物或者其他设施）</w:t>
            </w:r>
            <w:r>
              <w:rPr>
                <w:rFonts w:hint="eastAsia" w:ascii="仿宋_GB2312" w:eastAsia="仿宋_GB2312"/>
                <w:b/>
                <w:szCs w:val="21"/>
              </w:rPr>
              <w:t>需提供材料：</w:t>
            </w:r>
            <w:r>
              <w:rPr>
                <w:rFonts w:hint="eastAsia" w:ascii="仿宋_GB2312" w:eastAsia="仿宋_GB2312"/>
                <w:szCs w:val="21"/>
              </w:rPr>
              <w:t>除提供申报建筑工程设计方案审查及调整所需提供材料外，还需提供以下材料：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8"/>
              </w:numPr>
              <w:ind w:firstLineChars="0"/>
              <w:rPr>
                <w:rFonts w:ascii="仿宋_GB2312" w:eastAsia="仿宋_GB2312"/>
                <w:szCs w:val="21"/>
              </w:rPr>
            </w:pPr>
          </w:p>
        </w:tc>
        <w:tc>
          <w:tcPr>
            <w:tcW w:w="2836" w:type="dxa"/>
            <w:vAlign w:val="center"/>
          </w:tcPr>
          <w:p>
            <w:pPr>
              <w:rPr>
                <w:rFonts w:ascii="仿宋_GB2312" w:eastAsia="仿宋_GB2312"/>
                <w:szCs w:val="21"/>
              </w:rPr>
            </w:pPr>
            <w:r>
              <w:rPr>
                <w:rFonts w:hint="eastAsia" w:ascii="仿宋_GB2312" w:eastAsia="仿宋_GB2312"/>
                <w:szCs w:val="21"/>
              </w:rPr>
              <w:t>具有相应资质的技术审查机构出具的《建筑工程放线测量记录册》（涉及四至关系改变的,需提供此项）</w:t>
            </w:r>
          </w:p>
        </w:tc>
        <w:tc>
          <w:tcPr>
            <w:tcW w:w="1559" w:type="dxa"/>
            <w:vAlign w:val="center"/>
          </w:tcPr>
          <w:p>
            <w:pPr>
              <w:rPr>
                <w:rFonts w:ascii="仿宋_GB2312" w:eastAsia="仿宋_GB2312"/>
                <w:szCs w:val="21"/>
              </w:rPr>
            </w:pPr>
            <w:r>
              <w:rPr>
                <w:rFonts w:hint="eastAsia" w:ascii="仿宋_GB2312" w:eastAsia="仿宋_GB2312"/>
                <w:szCs w:val="21"/>
              </w:rPr>
              <w:t>原件 [2份]</w:t>
            </w:r>
          </w:p>
        </w:tc>
        <w:tc>
          <w:tcPr>
            <w:tcW w:w="3544" w:type="dxa"/>
            <w:vAlign w:val="center"/>
          </w:tcPr>
          <w:p>
            <w:pPr>
              <w:rPr>
                <w:rFonts w:ascii="仿宋_GB2312" w:eastAsia="仿宋_GB2312"/>
                <w:szCs w:val="21"/>
              </w:rPr>
            </w:pPr>
            <w:r>
              <w:rPr>
                <w:rFonts w:hint="eastAsia" w:ascii="仿宋_GB2312" w:eastAsia="仿宋_GB2312"/>
                <w:szCs w:val="21"/>
              </w:rPr>
              <w:t>无</w:t>
            </w:r>
          </w:p>
        </w:tc>
        <w:tc>
          <w:tcPr>
            <w:tcW w:w="1579" w:type="dxa"/>
            <w:vAlign w:val="center"/>
          </w:tcPr>
          <w:p>
            <w:pPr>
              <w:rPr>
                <w:rFonts w:ascii="仿宋_GB2312" w:eastAsia="仿宋_GB2312"/>
                <w:szCs w:val="21"/>
              </w:rPr>
            </w:pPr>
            <w:r>
              <w:rPr>
                <w:rFonts w:hint="eastAsia" w:ascii="仿宋_GB2312" w:eastAsia="仿宋_GB2312"/>
                <w:szCs w:val="21"/>
              </w:rPr>
              <w:t>技术审查机构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06" w:type="dxa"/>
            <w:gridSpan w:val="5"/>
            <w:vAlign w:val="center"/>
          </w:tcPr>
          <w:p>
            <w:pPr>
              <w:rPr>
                <w:rFonts w:ascii="仿宋_GB2312" w:eastAsia="仿宋_GB2312"/>
                <w:b/>
                <w:szCs w:val="21"/>
              </w:rPr>
            </w:pPr>
            <w:r>
              <w:rPr>
                <w:rFonts w:hint="eastAsia" w:ascii="仿宋_GB2312" w:eastAsia="仿宋_GB2312"/>
                <w:b/>
                <w:szCs w:val="21"/>
              </w:rPr>
              <w:t>既有住宅增设电梯工程需提供材料：</w:t>
            </w:r>
            <w:r>
              <w:rPr>
                <w:rFonts w:hint="eastAsia" w:ascii="仿宋_GB2312" w:eastAsia="仿宋_GB2312"/>
                <w:szCs w:val="21"/>
              </w:rPr>
              <w:t>除提供申报建筑工程设计方案审查及调整所需提供材料外，还需提供以下材料：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hint="eastAsia" w:ascii="仿宋_GB2312" w:eastAsia="仿宋_GB2312"/>
                <w:szCs w:val="21"/>
              </w:rPr>
              <w:t>申请人身份证明</w:t>
            </w:r>
          </w:p>
        </w:tc>
        <w:tc>
          <w:tcPr>
            <w:tcW w:w="1559" w:type="dxa"/>
            <w:vAlign w:val="center"/>
          </w:tcPr>
          <w:p>
            <w:pPr>
              <w:rPr>
                <w:rFonts w:ascii="仿宋_GB2312" w:eastAsia="仿宋_GB2312"/>
                <w:szCs w:val="21"/>
              </w:rPr>
            </w:pPr>
            <w:r>
              <w:rPr>
                <w:rFonts w:hint="eastAsia" w:ascii="仿宋_GB2312" w:eastAsia="仿宋_GB2312"/>
                <w:szCs w:val="21"/>
              </w:rPr>
              <w:t>原件[核验]，</w:t>
            </w:r>
          </w:p>
          <w:p>
            <w:pPr>
              <w:rPr>
                <w:rFonts w:ascii="仿宋_GB2312" w:eastAsia="仿宋_GB2312"/>
                <w:szCs w:val="21"/>
              </w:rPr>
            </w:pPr>
            <w:r>
              <w:rPr>
                <w:rFonts w:hint="eastAsia" w:ascii="仿宋_GB2312" w:eastAsia="仿宋_GB2312"/>
                <w:szCs w:val="21"/>
              </w:rPr>
              <w:t xml:space="preserve">复印件[1份] </w:t>
            </w:r>
          </w:p>
        </w:tc>
        <w:tc>
          <w:tcPr>
            <w:tcW w:w="3544" w:type="dxa"/>
            <w:vAlign w:val="center"/>
          </w:tcPr>
          <w:p>
            <w:pPr>
              <w:rPr>
                <w:rFonts w:ascii="仿宋_GB2312" w:eastAsia="仿宋_GB2312"/>
                <w:szCs w:val="21"/>
              </w:rPr>
            </w:pPr>
            <w:r>
              <w:rPr>
                <w:rFonts w:hint="eastAsia" w:ascii="仿宋_GB2312" w:eastAsia="仿宋_GB2312"/>
                <w:szCs w:val="21"/>
              </w:rPr>
              <w:t>1.申请人是自然人的，应当提交本人有效身份证明（身份证、军官证、警官证、护照或其他身份证明），其中身份证只需提供原件核验，由窗口人员复印并加盖与原件相符章；</w:t>
            </w:r>
          </w:p>
          <w:p>
            <w:pPr>
              <w:rPr>
                <w:rFonts w:ascii="仿宋_GB2312" w:eastAsia="仿宋_GB2312"/>
                <w:szCs w:val="21"/>
              </w:rPr>
            </w:pPr>
            <w:r>
              <w:rPr>
                <w:rFonts w:hint="eastAsia" w:ascii="仿宋_GB2312" w:eastAsia="仿宋_GB2312"/>
                <w:szCs w:val="21"/>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tc>
        <w:tc>
          <w:tcPr>
            <w:tcW w:w="1579" w:type="dxa"/>
            <w:vAlign w:val="center"/>
          </w:tcPr>
          <w:p>
            <w:pPr>
              <w:jc w:val="left"/>
              <w:rPr>
                <w:rFonts w:ascii="仿宋_GB2312" w:eastAsia="仿宋_GB2312"/>
                <w:szCs w:val="21"/>
              </w:rPr>
            </w:pPr>
            <w:r>
              <w:rPr>
                <w:rFonts w:hint="eastAsia" w:ascii="仿宋_GB2312" w:eastAsia="仿宋_GB2312"/>
                <w:szCs w:val="21"/>
              </w:rPr>
              <w:t>有效身份证明：公安机关或相关部门</w:t>
            </w:r>
          </w:p>
          <w:p>
            <w:pPr>
              <w:jc w:val="left"/>
              <w:rPr>
                <w:rFonts w:ascii="仿宋_GB2312" w:eastAsia="仿宋_GB2312"/>
                <w:szCs w:val="21"/>
              </w:rPr>
            </w:pPr>
            <w:r>
              <w:rPr>
                <w:rFonts w:hint="eastAsia" w:ascii="仿宋_GB2312" w:eastAsia="仿宋_GB2312"/>
                <w:szCs w:val="21"/>
              </w:rPr>
              <w:t>登记证照：登记管理部门（或批准单位、归口管理单位）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hint="eastAsia" w:ascii="仿宋_GB2312" w:eastAsia="仿宋_GB2312"/>
                <w:szCs w:val="21"/>
              </w:rPr>
              <w:t>授权委托书（委托他人代办时应提供本项）</w:t>
            </w:r>
          </w:p>
        </w:tc>
        <w:tc>
          <w:tcPr>
            <w:tcW w:w="1559" w:type="dxa"/>
            <w:vAlign w:val="center"/>
          </w:tcPr>
          <w:p>
            <w:pPr>
              <w:rPr>
                <w:rFonts w:ascii="仿宋_GB2312" w:eastAsia="仿宋_GB2312"/>
                <w:szCs w:val="21"/>
              </w:rPr>
            </w:pPr>
            <w:r>
              <w:rPr>
                <w:rFonts w:hint="eastAsia" w:ascii="仿宋_GB2312" w:eastAsia="仿宋_GB2312"/>
                <w:szCs w:val="21"/>
              </w:rPr>
              <w:t>原件 [1份]</w:t>
            </w:r>
          </w:p>
        </w:tc>
        <w:tc>
          <w:tcPr>
            <w:tcW w:w="3544" w:type="dxa"/>
            <w:vAlign w:val="center"/>
          </w:tcPr>
          <w:p>
            <w:pPr>
              <w:rPr>
                <w:rFonts w:ascii="仿宋_GB2312" w:eastAsia="仿宋_GB2312"/>
                <w:szCs w:val="21"/>
              </w:rPr>
            </w:pPr>
            <w:r>
              <w:rPr>
                <w:rFonts w:hint="eastAsia" w:ascii="仿宋_GB2312" w:eastAsia="仿宋_GB2312"/>
                <w:szCs w:val="21"/>
              </w:rPr>
              <w:t>1.应当明确委托代办事项内容、权限、期限、1-2名代理人姓名、身份证件号、联系电话；</w:t>
            </w:r>
          </w:p>
          <w:p>
            <w:pPr>
              <w:rPr>
                <w:rFonts w:ascii="仿宋_GB2312" w:eastAsia="仿宋_GB2312"/>
                <w:szCs w:val="21"/>
              </w:rPr>
            </w:pPr>
            <w:r>
              <w:rPr>
                <w:rFonts w:hint="eastAsia" w:ascii="仿宋_GB2312" w:eastAsia="仿宋_GB2312"/>
                <w:szCs w:val="21"/>
              </w:rPr>
              <w:t>2.应由委托人（即申请人）签名或盖章；</w:t>
            </w:r>
          </w:p>
          <w:p>
            <w:pPr>
              <w:rPr>
                <w:rFonts w:ascii="仿宋_GB2312" w:eastAsia="仿宋_GB2312"/>
                <w:szCs w:val="21"/>
              </w:rPr>
            </w:pPr>
            <w:r>
              <w:rPr>
                <w:rFonts w:hint="eastAsia" w:ascii="仿宋_GB2312" w:eastAsia="仿宋_GB2312"/>
                <w:szCs w:val="21"/>
              </w:rPr>
              <w:t>3.委托人为单位的，授权委托书应注明企业统一社会信用代码，个体工商户、农村集体经济组织和军队事业单位除外。</w:t>
            </w:r>
          </w:p>
        </w:tc>
        <w:tc>
          <w:tcPr>
            <w:tcW w:w="1579" w:type="dxa"/>
            <w:vAlign w:val="center"/>
          </w:tcPr>
          <w:p>
            <w:pPr>
              <w:rPr>
                <w:rFonts w:ascii="仿宋_GB2312" w:eastAsia="仿宋_GB2312"/>
                <w:szCs w:val="21"/>
              </w:rPr>
            </w:pPr>
            <w:r>
              <w:rPr>
                <w:rFonts w:hint="eastAsia"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hint="eastAsia" w:ascii="仿宋_GB2312" w:eastAsia="仿宋_GB2312"/>
                <w:szCs w:val="21"/>
              </w:rPr>
              <w:t>代理人身份证明（委托他人代办时应提供本项）</w:t>
            </w:r>
          </w:p>
        </w:tc>
        <w:tc>
          <w:tcPr>
            <w:tcW w:w="1559" w:type="dxa"/>
            <w:vAlign w:val="center"/>
          </w:tcPr>
          <w:p>
            <w:pPr>
              <w:rPr>
                <w:rFonts w:ascii="仿宋_GB2312" w:eastAsia="仿宋_GB2312"/>
                <w:szCs w:val="21"/>
              </w:rPr>
            </w:pPr>
            <w:r>
              <w:rPr>
                <w:rFonts w:hint="eastAsia" w:ascii="仿宋_GB2312" w:eastAsia="仿宋_GB2312"/>
                <w:szCs w:val="21"/>
              </w:rPr>
              <w:t>原件[核验]，</w:t>
            </w:r>
          </w:p>
          <w:p>
            <w:pPr>
              <w:rPr>
                <w:rFonts w:ascii="仿宋_GB2312" w:eastAsia="仿宋_GB2312"/>
                <w:szCs w:val="21"/>
              </w:rPr>
            </w:pPr>
            <w:r>
              <w:rPr>
                <w:rFonts w:hint="eastAsia" w:ascii="仿宋_GB2312" w:eastAsia="仿宋_GB2312"/>
                <w:szCs w:val="21"/>
              </w:rPr>
              <w:t>复印件[1份]</w:t>
            </w:r>
          </w:p>
        </w:tc>
        <w:tc>
          <w:tcPr>
            <w:tcW w:w="3544" w:type="dxa"/>
            <w:vAlign w:val="center"/>
          </w:tcPr>
          <w:p>
            <w:pPr>
              <w:rPr>
                <w:rFonts w:ascii="仿宋_GB2312" w:eastAsia="仿宋_GB2312"/>
                <w:szCs w:val="21"/>
              </w:rPr>
            </w:pPr>
            <w:r>
              <w:rPr>
                <w:rFonts w:hint="eastAsia" w:ascii="仿宋_GB2312" w:eastAsia="仿宋_GB2312"/>
                <w:szCs w:val="21"/>
              </w:rPr>
              <w:t>指身份证、军官证、警官证、护照或其他身份证明，其中身份证只需提供原件核验，无须提供复印件。</w:t>
            </w:r>
          </w:p>
        </w:tc>
        <w:tc>
          <w:tcPr>
            <w:tcW w:w="1579" w:type="dxa"/>
            <w:vAlign w:val="center"/>
          </w:tcPr>
          <w:p>
            <w:pPr>
              <w:rPr>
                <w:rFonts w:ascii="仿宋_GB2312" w:eastAsia="仿宋_GB2312"/>
                <w:szCs w:val="21"/>
              </w:rPr>
            </w:pPr>
            <w:r>
              <w:rPr>
                <w:rFonts w:hint="eastAsia" w:ascii="仿宋_GB2312" w:eastAsia="仿宋_GB2312"/>
                <w:szCs w:val="21"/>
              </w:rPr>
              <w:t>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ascii="仿宋_GB2312" w:eastAsia="仿宋_GB2312"/>
                <w:szCs w:val="21"/>
              </w:rPr>
              <w:t>专有部分被占用</w:t>
            </w:r>
            <w:r>
              <w:rPr>
                <w:rFonts w:hint="eastAsia" w:ascii="仿宋_GB2312" w:eastAsia="仿宋_GB2312"/>
                <w:szCs w:val="21"/>
              </w:rPr>
              <w:t>或</w:t>
            </w: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电梯办法》第十五条规定需取得的被严重遮挡业主的书面同意意见</w:t>
            </w:r>
            <w:r>
              <w:rPr>
                <w:rFonts w:hint="eastAsia" w:ascii="仿宋_GB2312" w:eastAsia="仿宋_GB2312"/>
                <w:szCs w:val="21"/>
              </w:rPr>
              <w:t>（</w:t>
            </w:r>
            <w:r>
              <w:rPr>
                <w:rFonts w:ascii="仿宋_GB2312" w:eastAsia="仿宋_GB2312"/>
                <w:szCs w:val="21"/>
              </w:rPr>
              <w:t>拟加建电梯间需占用业主专有部分或对相关业主的通风、采光造成严重遮挡的需提供此项</w:t>
            </w:r>
            <w:r>
              <w:rPr>
                <w:rFonts w:hint="eastAsia" w:ascii="仿宋_GB2312" w:eastAsia="仿宋_GB2312"/>
                <w:szCs w:val="21"/>
              </w:rPr>
              <w:t>）</w:t>
            </w:r>
          </w:p>
        </w:tc>
        <w:tc>
          <w:tcPr>
            <w:tcW w:w="1559" w:type="dxa"/>
            <w:vAlign w:val="center"/>
          </w:tcPr>
          <w:p>
            <w:pPr>
              <w:rPr>
                <w:rFonts w:ascii="仿宋_GB2312" w:eastAsia="仿宋_GB2312"/>
                <w:szCs w:val="21"/>
              </w:rPr>
            </w:pPr>
            <w:r>
              <w:rPr>
                <w:rFonts w:ascii="仿宋_GB2312" w:eastAsia="仿宋_GB2312"/>
                <w:szCs w:val="21"/>
              </w:rPr>
              <w:t>原件[1 份]</w:t>
            </w:r>
          </w:p>
        </w:tc>
        <w:tc>
          <w:tcPr>
            <w:tcW w:w="3544" w:type="dxa"/>
            <w:vAlign w:val="center"/>
          </w:tcPr>
          <w:p>
            <w:pPr>
              <w:rPr>
                <w:rFonts w:ascii="仿宋_GB2312" w:eastAsia="仿宋_GB2312"/>
                <w:szCs w:val="21"/>
              </w:rPr>
            </w:pPr>
            <w:r>
              <w:rPr>
                <w:rFonts w:hint="eastAsia" w:ascii="仿宋_GB2312" w:eastAsia="仿宋_GB2312"/>
                <w:szCs w:val="21"/>
              </w:rPr>
              <w:t>1.</w:t>
            </w:r>
            <w:r>
              <w:rPr>
                <w:rFonts w:ascii="仿宋_GB2312" w:eastAsia="仿宋_GB2312"/>
                <w:szCs w:val="21"/>
              </w:rPr>
              <w:t>原件，所有书面同意意见必需由业主本人签名，同时附同意</w:t>
            </w:r>
            <w:r>
              <w:rPr>
                <w:rFonts w:hint="eastAsia" w:ascii="仿宋_GB2312" w:eastAsia="仿宋_GB2312"/>
                <w:szCs w:val="21"/>
              </w:rPr>
              <w:t>加装</w:t>
            </w:r>
            <w:r>
              <w:rPr>
                <w:rFonts w:ascii="仿宋_GB2312" w:eastAsia="仿宋_GB2312"/>
                <w:szCs w:val="21"/>
              </w:rPr>
              <w:t>电梯业主的房产证、及业主本人身份证复印件；如涉及业主本人去世的情况，则应提供相关法定继承、公证证明。</w:t>
            </w:r>
          </w:p>
          <w:p>
            <w:pPr>
              <w:rPr>
                <w:rFonts w:ascii="仿宋_GB2312" w:eastAsia="仿宋_GB2312"/>
                <w:szCs w:val="21"/>
              </w:rPr>
            </w:pPr>
            <w:r>
              <w:rPr>
                <w:rFonts w:hint="eastAsia" w:ascii="仿宋_GB2312" w:eastAsia="仿宋_GB2312"/>
                <w:szCs w:val="21"/>
              </w:rPr>
              <w:t>2.如业主不愿意提供相关证明，需街道等基层单位见证真实性。</w:t>
            </w:r>
          </w:p>
        </w:tc>
        <w:tc>
          <w:tcPr>
            <w:tcW w:w="1579" w:type="dxa"/>
            <w:vAlign w:val="center"/>
          </w:tcPr>
          <w:p>
            <w:pPr>
              <w:rPr>
                <w:rFonts w:ascii="仿宋_GB2312" w:eastAsia="仿宋_GB2312"/>
                <w:szCs w:val="21"/>
              </w:rPr>
            </w:pPr>
            <w:r>
              <w:rPr>
                <w:rFonts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ascii="仿宋_GB2312" w:eastAsia="仿宋_GB2312"/>
                <w:szCs w:val="21"/>
              </w:rPr>
              <w:t>建筑设计单位出具的结构安全证明</w:t>
            </w:r>
            <w:r>
              <w:rPr>
                <w:rFonts w:hint="eastAsia" w:ascii="仿宋_GB2312" w:eastAsia="仿宋_GB2312"/>
                <w:szCs w:val="21"/>
              </w:rPr>
              <w:t>及满足消防规范说明</w:t>
            </w:r>
          </w:p>
        </w:tc>
        <w:tc>
          <w:tcPr>
            <w:tcW w:w="1559" w:type="dxa"/>
            <w:vAlign w:val="center"/>
          </w:tcPr>
          <w:p>
            <w:pPr>
              <w:rPr>
                <w:rFonts w:ascii="仿宋_GB2312" w:eastAsia="仿宋_GB2312"/>
                <w:szCs w:val="21"/>
              </w:rPr>
            </w:pPr>
            <w:r>
              <w:rPr>
                <w:rFonts w:ascii="仿宋_GB2312" w:eastAsia="仿宋_GB2312"/>
                <w:szCs w:val="21"/>
              </w:rPr>
              <w:t>原件[1 份]</w:t>
            </w:r>
          </w:p>
        </w:tc>
        <w:tc>
          <w:tcPr>
            <w:tcW w:w="3544" w:type="dxa"/>
            <w:vAlign w:val="center"/>
          </w:tcPr>
          <w:p>
            <w:pPr>
              <w:rPr>
                <w:rFonts w:ascii="仿宋_GB2312" w:eastAsia="仿宋_GB2312"/>
                <w:szCs w:val="21"/>
              </w:rPr>
            </w:pP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rPr>
                <w:rFonts w:ascii="仿宋_GB2312" w:eastAsia="仿宋_GB2312"/>
                <w:szCs w:val="21"/>
              </w:rPr>
            </w:pPr>
          </w:p>
        </w:tc>
        <w:tc>
          <w:tcPr>
            <w:tcW w:w="1579" w:type="dxa"/>
            <w:vAlign w:val="center"/>
          </w:tcPr>
          <w:p>
            <w:pPr>
              <w:rPr>
                <w:rFonts w:ascii="仿宋_GB2312" w:eastAsia="仿宋_GB2312"/>
                <w:szCs w:val="21"/>
              </w:rPr>
            </w:pPr>
            <w:r>
              <w:rPr>
                <w:rFonts w:ascii="仿宋_GB2312" w:eastAsia="仿宋_GB2312"/>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hint="eastAsia" w:ascii="仿宋_GB2312" w:eastAsia="仿宋_GB2312"/>
                <w:szCs w:val="21"/>
              </w:rPr>
              <w:t>历次规划批复文件中要求取得的其他资料</w:t>
            </w:r>
          </w:p>
        </w:tc>
        <w:tc>
          <w:tcPr>
            <w:tcW w:w="1559" w:type="dxa"/>
            <w:vAlign w:val="center"/>
          </w:tcPr>
          <w:p>
            <w:pPr>
              <w:rPr>
                <w:rFonts w:ascii="仿宋_GB2312" w:eastAsia="仿宋_GB2312"/>
                <w:szCs w:val="21"/>
              </w:rPr>
            </w:pPr>
            <w:r>
              <w:rPr>
                <w:rFonts w:hint="eastAsia" w:ascii="仿宋_GB2312" w:eastAsia="仿宋_GB2312"/>
                <w:szCs w:val="21"/>
              </w:rPr>
              <w:t>复印件</w:t>
            </w:r>
            <w:r>
              <w:rPr>
                <w:rFonts w:ascii="仿宋_GB2312" w:eastAsia="仿宋_GB2312"/>
                <w:szCs w:val="21"/>
              </w:rPr>
              <w:t xml:space="preserve">[1 </w:t>
            </w:r>
            <w:r>
              <w:rPr>
                <w:rFonts w:hint="eastAsia" w:ascii="仿宋_GB2312" w:eastAsia="仿宋_GB2312"/>
                <w:szCs w:val="21"/>
              </w:rPr>
              <w:t>份</w:t>
            </w:r>
            <w:r>
              <w:rPr>
                <w:rFonts w:ascii="仿宋_GB2312" w:eastAsia="仿宋_GB2312"/>
                <w:szCs w:val="21"/>
              </w:rPr>
              <w:t>]</w:t>
            </w:r>
          </w:p>
        </w:tc>
        <w:tc>
          <w:tcPr>
            <w:tcW w:w="3544" w:type="dxa"/>
            <w:vAlign w:val="center"/>
          </w:tcPr>
          <w:p>
            <w:pPr>
              <w:rPr>
                <w:rFonts w:ascii="仿宋_GB2312" w:eastAsia="仿宋_GB2312"/>
                <w:szCs w:val="21"/>
              </w:rPr>
            </w:pPr>
            <w:r>
              <w:rPr>
                <w:rFonts w:hint="eastAsia" w:ascii="仿宋_GB2312" w:eastAsia="仿宋_GB2312"/>
                <w:szCs w:val="21"/>
              </w:rPr>
              <w:t>无</w:t>
            </w:r>
          </w:p>
        </w:tc>
        <w:tc>
          <w:tcPr>
            <w:tcW w:w="1579" w:type="dxa"/>
            <w:vAlign w:val="center"/>
          </w:tcPr>
          <w:p>
            <w:pPr>
              <w:rPr>
                <w:rFonts w:ascii="仿宋_GB2312" w:eastAsia="仿宋_GB2312"/>
                <w:szCs w:val="21"/>
              </w:rPr>
            </w:pPr>
            <w:r>
              <w:rPr>
                <w:rFonts w:hint="eastAsia" w:ascii="仿宋_GB2312" w:eastAsia="仿宋_GB2312"/>
                <w:szCs w:val="21"/>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hint="eastAsia" w:ascii="仿宋_GB2312" w:eastAsia="仿宋_GB2312"/>
                <w:szCs w:val="21"/>
              </w:rPr>
              <w:t>加装</w:t>
            </w:r>
            <w:r>
              <w:rPr>
                <w:rFonts w:ascii="仿宋_GB2312" w:eastAsia="仿宋_GB2312"/>
                <w:szCs w:val="21"/>
              </w:rPr>
              <w:t>电梯批前公示证据保全材料</w:t>
            </w:r>
          </w:p>
        </w:tc>
        <w:tc>
          <w:tcPr>
            <w:tcW w:w="1559" w:type="dxa"/>
            <w:vAlign w:val="center"/>
          </w:tcPr>
          <w:p>
            <w:pPr>
              <w:rPr>
                <w:rFonts w:ascii="仿宋_GB2312" w:eastAsia="仿宋_GB2312"/>
                <w:szCs w:val="21"/>
              </w:rPr>
            </w:pPr>
            <w:r>
              <w:rPr>
                <w:rFonts w:ascii="仿宋_GB2312" w:eastAsia="仿宋_GB2312"/>
                <w:szCs w:val="21"/>
              </w:rPr>
              <w:t>原件[1 份]</w:t>
            </w:r>
          </w:p>
        </w:tc>
        <w:tc>
          <w:tcPr>
            <w:tcW w:w="3544" w:type="dxa"/>
            <w:vAlign w:val="center"/>
          </w:tcPr>
          <w:p>
            <w:pPr>
              <w:rPr>
                <w:rFonts w:ascii="仿宋_GB2312" w:eastAsia="仿宋_GB2312"/>
                <w:szCs w:val="21"/>
              </w:rPr>
            </w:pPr>
            <w:r>
              <w:rPr>
                <w:rFonts w:ascii="仿宋_GB2312" w:eastAsia="仿宋_GB2312"/>
                <w:szCs w:val="21"/>
              </w:rPr>
              <w:t>公示期间每天现场拍照取证，需与</w:t>
            </w:r>
          </w:p>
          <w:p>
            <w:pPr>
              <w:rPr>
                <w:rFonts w:ascii="仿宋_GB2312" w:eastAsia="仿宋_GB2312"/>
                <w:szCs w:val="21"/>
              </w:rPr>
            </w:pPr>
            <w:r>
              <w:rPr>
                <w:rFonts w:ascii="仿宋_GB2312" w:eastAsia="仿宋_GB2312"/>
                <w:szCs w:val="21"/>
              </w:rPr>
              <w:t>当日报纸头版一起拍照。</w:t>
            </w:r>
          </w:p>
        </w:tc>
        <w:tc>
          <w:tcPr>
            <w:tcW w:w="1579" w:type="dxa"/>
            <w:vAlign w:val="center"/>
          </w:tcPr>
          <w:p>
            <w:pPr>
              <w:rPr>
                <w:rFonts w:ascii="仿宋_GB2312" w:eastAsia="仿宋_GB2312"/>
                <w:szCs w:val="21"/>
              </w:rPr>
            </w:pPr>
            <w:r>
              <w:rPr>
                <w:rFonts w:ascii="仿宋_GB2312" w:eastAsia="仿宋_GB2312"/>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电梯办法》第十四条规定协商的相关书面材料。</w:t>
            </w:r>
            <w:r>
              <w:rPr>
                <w:rFonts w:hint="eastAsia" w:ascii="仿宋_GB2312" w:eastAsia="仿宋_GB2312"/>
                <w:szCs w:val="21"/>
              </w:rPr>
              <w:t>（</w:t>
            </w:r>
            <w:r>
              <w:rPr>
                <w:rFonts w:ascii="仿宋_GB2312" w:eastAsia="仿宋_GB2312"/>
                <w:szCs w:val="21"/>
              </w:rPr>
              <w:t>拟加建电梯间批前公示期间收到反对意见的需提供此项</w:t>
            </w:r>
            <w:r>
              <w:rPr>
                <w:rFonts w:hint="eastAsia" w:ascii="仿宋_GB2312" w:eastAsia="仿宋_GB2312"/>
                <w:szCs w:val="21"/>
              </w:rPr>
              <w:t>）</w:t>
            </w:r>
          </w:p>
        </w:tc>
        <w:tc>
          <w:tcPr>
            <w:tcW w:w="1559" w:type="dxa"/>
            <w:vAlign w:val="center"/>
          </w:tcPr>
          <w:p>
            <w:pPr>
              <w:rPr>
                <w:rFonts w:ascii="仿宋_GB2312" w:eastAsia="仿宋_GB2312"/>
                <w:szCs w:val="21"/>
              </w:rPr>
            </w:pPr>
            <w:r>
              <w:rPr>
                <w:rFonts w:ascii="仿宋_GB2312" w:eastAsia="仿宋_GB2312"/>
                <w:szCs w:val="21"/>
              </w:rPr>
              <w:t>原件[1 份]</w:t>
            </w:r>
          </w:p>
        </w:tc>
        <w:tc>
          <w:tcPr>
            <w:tcW w:w="3544" w:type="dxa"/>
            <w:vAlign w:val="center"/>
          </w:tcPr>
          <w:p>
            <w:pPr>
              <w:rPr>
                <w:rFonts w:ascii="仿宋_GB2312" w:eastAsia="仿宋_GB2312"/>
                <w:szCs w:val="21"/>
              </w:rPr>
            </w:pPr>
            <w:r>
              <w:rPr>
                <w:rFonts w:ascii="仿宋_GB2312" w:eastAsia="仿宋_GB2312"/>
                <w:szCs w:val="21"/>
              </w:rPr>
              <w:t>原件，需由组织协商或者调解的第三方出具协商情况说明或者调解意见。</w:t>
            </w:r>
          </w:p>
        </w:tc>
        <w:tc>
          <w:tcPr>
            <w:tcW w:w="1579" w:type="dxa"/>
            <w:vAlign w:val="center"/>
          </w:tcPr>
          <w:p>
            <w:pPr>
              <w:rPr>
                <w:rFonts w:ascii="仿宋_GB2312" w:eastAsia="仿宋_GB2312"/>
                <w:szCs w:val="21"/>
              </w:rPr>
            </w:pPr>
            <w:r>
              <w:rPr>
                <w:rFonts w:ascii="仿宋_GB2312" w:eastAsia="仿宋_GB2312"/>
                <w:szCs w:val="21"/>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8" w:type="dxa"/>
            <w:vAlign w:val="center"/>
          </w:tcPr>
          <w:p>
            <w:pPr>
              <w:pStyle w:val="11"/>
              <w:numPr>
                <w:ilvl w:val="0"/>
                <w:numId w:val="9"/>
              </w:numPr>
              <w:ind w:firstLineChars="0"/>
              <w:rPr>
                <w:rFonts w:ascii="仿宋_GB2312" w:eastAsia="仿宋_GB2312"/>
                <w:b/>
                <w:szCs w:val="21"/>
              </w:rPr>
            </w:pPr>
          </w:p>
        </w:tc>
        <w:tc>
          <w:tcPr>
            <w:tcW w:w="2836" w:type="dxa"/>
            <w:vAlign w:val="center"/>
          </w:tcPr>
          <w:p>
            <w:pPr>
              <w:rPr>
                <w:rFonts w:ascii="仿宋_GB2312" w:eastAsia="仿宋_GB2312"/>
                <w:szCs w:val="21"/>
              </w:rPr>
            </w:pPr>
            <w:r>
              <w:rPr>
                <w:rFonts w:ascii="仿宋_GB2312" w:eastAsia="仿宋_GB2312"/>
                <w:szCs w:val="21"/>
              </w:rPr>
              <w:t>土地使用权人的书面同意意见。</w:t>
            </w:r>
            <w:r>
              <w:rPr>
                <w:rFonts w:hint="eastAsia" w:ascii="仿宋_GB2312" w:eastAsia="仿宋_GB2312"/>
                <w:szCs w:val="21"/>
              </w:rPr>
              <w:t>（</w:t>
            </w:r>
            <w:r>
              <w:rPr>
                <w:rFonts w:ascii="仿宋_GB2312" w:eastAsia="仿宋_GB2312"/>
                <w:szCs w:val="21"/>
              </w:rPr>
              <w:t>拟加建电梯间超出用地权属范围</w:t>
            </w:r>
            <w:r>
              <w:rPr>
                <w:rFonts w:hint="eastAsia" w:ascii="仿宋_GB2312" w:eastAsia="仿宋_GB2312"/>
                <w:szCs w:val="21"/>
              </w:rPr>
              <w:t>，侵占了相邻有明确权属地块</w:t>
            </w:r>
            <w:r>
              <w:rPr>
                <w:rFonts w:ascii="仿宋_GB2312" w:eastAsia="仿宋_GB2312"/>
                <w:szCs w:val="21"/>
              </w:rPr>
              <w:t>的需提供此项</w:t>
            </w:r>
            <w:r>
              <w:rPr>
                <w:rFonts w:hint="eastAsia" w:ascii="仿宋_GB2312" w:eastAsia="仿宋_GB2312"/>
                <w:szCs w:val="21"/>
              </w:rPr>
              <w:t>）</w:t>
            </w:r>
          </w:p>
        </w:tc>
        <w:tc>
          <w:tcPr>
            <w:tcW w:w="1559" w:type="dxa"/>
            <w:vAlign w:val="center"/>
          </w:tcPr>
          <w:p>
            <w:pPr>
              <w:rPr>
                <w:rFonts w:ascii="仿宋_GB2312" w:eastAsia="仿宋_GB2312"/>
                <w:szCs w:val="21"/>
              </w:rPr>
            </w:pPr>
            <w:r>
              <w:rPr>
                <w:rFonts w:ascii="仿宋_GB2312" w:eastAsia="仿宋_GB2312"/>
                <w:szCs w:val="21"/>
              </w:rPr>
              <w:t>原件[1 份]</w:t>
            </w:r>
          </w:p>
        </w:tc>
        <w:tc>
          <w:tcPr>
            <w:tcW w:w="3544" w:type="dxa"/>
            <w:vAlign w:val="center"/>
          </w:tcPr>
          <w:p>
            <w:pPr>
              <w:rPr>
                <w:rFonts w:ascii="仿宋_GB2312" w:eastAsia="仿宋_GB2312"/>
                <w:szCs w:val="21"/>
              </w:rPr>
            </w:pPr>
            <w:r>
              <w:rPr>
                <w:rFonts w:hint="eastAsia" w:ascii="仿宋_GB2312" w:eastAsia="仿宋_GB2312"/>
                <w:szCs w:val="21"/>
              </w:rPr>
              <w:t>无</w:t>
            </w:r>
          </w:p>
        </w:tc>
        <w:tc>
          <w:tcPr>
            <w:tcW w:w="1579" w:type="dxa"/>
            <w:vAlign w:val="center"/>
          </w:tcPr>
          <w:p>
            <w:pPr>
              <w:rPr>
                <w:rFonts w:ascii="仿宋_GB2312" w:eastAsia="仿宋_GB2312"/>
                <w:szCs w:val="21"/>
              </w:rPr>
            </w:pPr>
            <w:r>
              <w:rPr>
                <w:rFonts w:ascii="仿宋_GB2312" w:eastAsia="仿宋_GB2312"/>
                <w:szCs w:val="21"/>
              </w:rPr>
              <w:t>土地使用权人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06" w:type="dxa"/>
            <w:gridSpan w:val="5"/>
            <w:vAlign w:val="center"/>
          </w:tcPr>
          <w:p>
            <w:pPr>
              <w:rPr>
                <w:rFonts w:ascii="仿宋_GB2312" w:eastAsia="仿宋_GB2312"/>
                <w:szCs w:val="21"/>
              </w:rPr>
            </w:pPr>
          </w:p>
        </w:tc>
      </w:tr>
    </w:tbl>
    <w:p>
      <w:pPr>
        <w:spacing w:line="360" w:lineRule="auto"/>
        <w:rPr>
          <w:rFonts w:ascii="仿宋_GB2312" w:eastAsia="仿宋_GB2312"/>
          <w:sz w:val="28"/>
          <w:szCs w:val="28"/>
        </w:rPr>
      </w:pPr>
    </w:p>
    <w:p>
      <w:pPr>
        <w:spacing w:line="360" w:lineRule="auto"/>
        <w:rPr>
          <w:rFonts w:ascii="仿宋_GB2312" w:eastAsia="仿宋_GB2312"/>
          <w:sz w:val="28"/>
          <w:szCs w:val="28"/>
        </w:rPr>
      </w:pPr>
    </w:p>
    <w:p>
      <w:pPr>
        <w:pageBreakBefore/>
        <w:numPr>
          <w:ilvl w:val="0"/>
          <w:numId w:val="1"/>
        </w:numPr>
        <w:snapToGrid w:val="0"/>
        <w:spacing w:line="360" w:lineRule="auto"/>
        <w:jc w:val="left"/>
        <w:rPr>
          <w:rFonts w:ascii="仿宋_GB2312" w:eastAsia="仿宋_GB2312" w:cs="黑体"/>
          <w:b/>
          <w:bCs/>
          <w:sz w:val="28"/>
          <w:szCs w:val="28"/>
        </w:rPr>
      </w:pPr>
      <w:r>
        <w:rPr>
          <w:rFonts w:hint="eastAsia" w:ascii="仿宋_GB2312" w:eastAsia="仿宋_GB2312" w:cs="黑体"/>
          <w:b/>
          <w:bCs/>
          <w:sz w:val="28"/>
          <w:szCs w:val="28"/>
        </w:rPr>
        <w:t>流程图</w:t>
      </w:r>
    </w:p>
    <w:p>
      <w:pPr>
        <w:jc w:val="center"/>
        <w:rPr>
          <w:rFonts w:ascii="仿宋_GB2312" w:eastAsia="仿宋_GB2312"/>
          <w:b/>
          <w:sz w:val="30"/>
          <w:szCs w:val="30"/>
        </w:rPr>
      </w:pPr>
      <w:r>
        <w:rPr>
          <w:rFonts w:hint="eastAsia" w:ascii="仿宋_GB2312" w:eastAsia="仿宋_GB2312"/>
          <w:b/>
          <w:sz w:val="30"/>
          <w:szCs w:val="30"/>
        </w:rPr>
        <w:t>加建、改建、扩建建筑工程</w:t>
      </w:r>
    </w:p>
    <w:p>
      <w:pPr>
        <w:jc w:val="center"/>
        <w:rPr>
          <w:rFonts w:ascii="仿宋_GB2312" w:eastAsia="仿宋_GB2312"/>
          <w:b/>
          <w:sz w:val="30"/>
          <w:szCs w:val="30"/>
        </w:rPr>
      </w:pPr>
      <w:r>
        <w:rPr>
          <w:rFonts w:hint="eastAsia" w:ascii="仿宋_GB2312" w:eastAsia="仿宋_GB2312"/>
          <w:b/>
          <w:sz w:val="30"/>
          <w:szCs w:val="30"/>
        </w:rPr>
        <w:t>申领《建设工程规划许可证》办事流程图</w:t>
      </w:r>
    </w:p>
    <w:p>
      <w:pPr>
        <w:jc w:val="center"/>
        <w:rPr>
          <w:rFonts w:ascii="仿宋_GB2312" w:eastAsia="仿宋_GB2312"/>
          <w:sz w:val="24"/>
        </w:rPr>
      </w:pPr>
    </w:p>
    <w:p>
      <w:pPr>
        <w:jc w:val="center"/>
        <w:rPr>
          <w:rFonts w:ascii="仿宋_GB2312" w:eastAsia="仿宋_GB2312"/>
          <w:sz w:val="24"/>
        </w:rPr>
      </w:pPr>
      <w:r>
        <w:rPr>
          <w:rFonts w:ascii="仿宋_GB2312" w:eastAsia="仿宋_GB2312"/>
          <w:b/>
          <w:sz w:val="30"/>
          <w:szCs w:val="30"/>
        </w:rPr>
        <w:pict>
          <v:group id="_x0000_s1149" o:spid="_x0000_s1149" o:spt="203" style="position:absolute;left:0pt;margin-left:-7pt;margin-top:10.5pt;height:544.4pt;width:361pt;z-index:251721728;mso-width-relative:page;mso-height-relative:page;" coordorigin="730,3995" coordsize="7220,10888">
            <o:lock v:ext="edit"/>
            <v:roundrect id="_x0000_s1123" o:spid="_x0000_s1123" o:spt="2" style="position:absolute;left:3594;top:3995;height:484;width:3788;"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申请人备齐入案资料后提出申请</w:t>
                    </w:r>
                  </w:p>
                </w:txbxContent>
              </v:textbox>
            </v:roundrect>
            <v:roundrect id="_x0000_s1124" o:spid="_x0000_s1124" o:spt="2" style="position:absolute;left:3446;top:4861;height:1060;width:4032;"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广州市政务服务中心综合受理窗口</w:t>
                    </w:r>
                  </w:p>
                  <w:p>
                    <w:pPr>
                      <w:spacing w:line="280" w:lineRule="exact"/>
                      <w:rPr>
                        <w:rFonts w:ascii="仿宋_GB2312" w:eastAsia="仿宋_GB2312"/>
                        <w:sz w:val="24"/>
                      </w:rPr>
                    </w:pPr>
                    <w:r>
                      <w:rPr>
                        <w:rFonts w:hint="eastAsia" w:ascii="仿宋_GB2312" w:eastAsia="仿宋_GB2312"/>
                        <w:sz w:val="24"/>
                      </w:rPr>
                      <w:t>或区政务服务中心综合受理窗口</w:t>
                    </w:r>
                  </w:p>
                  <w:p>
                    <w:pPr>
                      <w:spacing w:line="280" w:lineRule="exact"/>
                      <w:rPr>
                        <w:rFonts w:ascii="仿宋_GB2312" w:eastAsia="仿宋_GB2312"/>
                        <w:sz w:val="24"/>
                      </w:rPr>
                    </w:pPr>
                    <w:r>
                      <w:rPr>
                        <w:rFonts w:hint="eastAsia" w:ascii="仿宋_GB2312" w:eastAsia="仿宋_GB2312"/>
                        <w:sz w:val="24"/>
                      </w:rPr>
                      <w:t>收案审核</w:t>
                    </w:r>
                  </w:p>
                </w:txbxContent>
              </v:textbox>
            </v:roundrect>
            <v:roundrect id="_x0000_s1125" o:spid="_x0000_s1125" o:spt="2" style="position:absolute;left:3166;top:8848;height:1203;width:4494;"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设计方案审查（</w:t>
                    </w:r>
                    <w:r>
                      <w:rPr>
                        <w:rFonts w:ascii="仿宋_GB2312" w:eastAsia="仿宋_GB2312"/>
                        <w:sz w:val="24"/>
                      </w:rPr>
                      <w:t>1</w:t>
                    </w:r>
                    <w:r>
                      <w:rPr>
                        <w:rFonts w:hint="eastAsia" w:ascii="仿宋_GB2312" w:eastAsia="仿宋_GB2312"/>
                        <w:sz w:val="24"/>
                      </w:rPr>
                      <w:t>0个工作日）</w:t>
                    </w:r>
                  </w:p>
                  <w:p>
                    <w:pPr>
                      <w:spacing w:line="280" w:lineRule="exact"/>
                      <w:rPr>
                        <w:rFonts w:ascii="仿宋_GB2312" w:eastAsia="仿宋_GB2312"/>
                        <w:color w:val="FF0000"/>
                        <w:sz w:val="24"/>
                      </w:rPr>
                    </w:pPr>
                    <w:r>
                      <w:rPr>
                        <w:rFonts w:hint="eastAsia" w:ascii="仿宋_GB2312" w:eastAsia="仿宋_GB2312"/>
                        <w:color w:val="FF0000"/>
                        <w:sz w:val="24"/>
                      </w:rPr>
                      <w:t>注：1.收件第二天开始计时；</w:t>
                    </w:r>
                  </w:p>
                  <w:p>
                    <w:pPr>
                      <w:spacing w:line="280" w:lineRule="exact"/>
                      <w:rPr>
                        <w:rFonts w:ascii="仿宋_GB2312" w:eastAsia="仿宋_GB2312"/>
                        <w:color w:val="FF0000"/>
                        <w:sz w:val="24"/>
                      </w:rPr>
                    </w:pPr>
                    <w:r>
                      <w:rPr>
                        <w:rFonts w:hint="eastAsia" w:ascii="仿宋_GB2312" w:eastAsia="仿宋_GB2312"/>
                        <w:color w:val="FF0000"/>
                        <w:sz w:val="24"/>
                      </w:rPr>
                      <w:t xml:space="preserve">    2.窗口转发文,即结束计时。</w:t>
                    </w:r>
                  </w:p>
                </w:txbxContent>
              </v:textbox>
            </v:roundrect>
            <v:roundrect id="_x0000_s1126" o:spid="_x0000_s1126" o:spt="2" style="position:absolute;left:4298;top:6261;height:1123;width:2358;"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资料齐全正式受理</w:t>
                    </w:r>
                  </w:p>
                  <w:p>
                    <w:pPr>
                      <w:spacing w:line="280" w:lineRule="exact"/>
                      <w:rPr>
                        <w:rFonts w:ascii="仿宋_GB2312" w:eastAsia="仿宋_GB2312"/>
                        <w:sz w:val="24"/>
                      </w:rPr>
                    </w:pPr>
                    <w:r>
                      <w:rPr>
                        <w:rFonts w:hint="eastAsia" w:ascii="仿宋_GB2312" w:eastAsia="仿宋_GB2312"/>
                        <w:sz w:val="24"/>
                      </w:rPr>
                      <w:t>送达审批部门后,发收件凭证</w:t>
                    </w:r>
                  </w:p>
                </w:txbxContent>
              </v:textbox>
            </v:roundrect>
            <v:roundrect id="_x0000_s1127" o:spid="_x0000_s1127" o:spt="2" style="position:absolute;left:931;top:4600;height:1140;width:1933;" coordsize="21600,21600" arcsize="0.166666666666667">
              <v:path/>
              <v:fill focussize="0,0"/>
              <v:stroke weight="1pt"/>
              <v:imagedata o:title=""/>
              <o:lock v:ext="edit"/>
              <v:textbox>
                <w:txbxContent>
                  <w:p>
                    <w:pPr>
                      <w:spacing w:line="280" w:lineRule="exact"/>
                      <w:jc w:val="left"/>
                      <w:rPr>
                        <w:rFonts w:ascii="仿宋_GB2312" w:eastAsia="仿宋_GB2312"/>
                        <w:sz w:val="24"/>
                      </w:rPr>
                    </w:pPr>
                    <w:r>
                      <w:rPr>
                        <w:rFonts w:hint="eastAsia" w:ascii="仿宋_GB2312" w:eastAsia="仿宋_GB2312"/>
                        <w:sz w:val="24"/>
                      </w:rPr>
                      <w:t>资料不齐或不</w:t>
                    </w:r>
                  </w:p>
                  <w:p>
                    <w:pPr>
                      <w:spacing w:line="280" w:lineRule="exact"/>
                      <w:jc w:val="left"/>
                      <w:rPr>
                        <w:rFonts w:ascii="仿宋_GB2312" w:eastAsia="仿宋_GB2312"/>
                        <w:sz w:val="24"/>
                      </w:rPr>
                    </w:pPr>
                    <w:r>
                      <w:rPr>
                        <w:rFonts w:hint="eastAsia" w:ascii="仿宋_GB2312" w:eastAsia="仿宋_GB2312"/>
                        <w:sz w:val="24"/>
                      </w:rPr>
                      <w:t>符合法定形式</w:t>
                    </w:r>
                  </w:p>
                  <w:p>
                    <w:pPr>
                      <w:spacing w:line="280" w:lineRule="exact"/>
                      <w:jc w:val="left"/>
                      <w:rPr>
                        <w:rFonts w:ascii="仿宋_GB2312" w:eastAsia="仿宋_GB2312"/>
                        <w:sz w:val="24"/>
                      </w:rPr>
                    </w:pPr>
                    <w:r>
                      <w:rPr>
                        <w:rFonts w:hint="eastAsia" w:ascii="仿宋_GB2312" w:eastAsia="仿宋_GB2312"/>
                        <w:sz w:val="24"/>
                      </w:rPr>
                      <w:t>发补正通知书</w:t>
                    </w:r>
                  </w:p>
                </w:txbxContent>
              </v:textbox>
            </v:roundrect>
            <v:roundrect id="_x0000_s1128" o:spid="_x0000_s1128" o:spt="2" style="position:absolute;left:1162;top:7565;height:795;width:1437;" coordsize="21600,21600" arcsize="0.166666666666667">
              <v:path/>
              <v:fill focussize="0,0"/>
              <v:stroke weight="1pt"/>
              <v:imagedata o:title=""/>
              <o:lock v:ext="edit"/>
              <v:textbox>
                <w:txbxContent>
                  <w:p>
                    <w:pPr>
                      <w:spacing w:line="280" w:lineRule="exact"/>
                      <w:jc w:val="left"/>
                      <w:rPr>
                        <w:rFonts w:ascii="仿宋_GB2312" w:eastAsia="仿宋_GB2312"/>
                        <w:sz w:val="24"/>
                      </w:rPr>
                    </w:pPr>
                    <w:r>
                      <w:rPr>
                        <w:rFonts w:hint="eastAsia" w:ascii="仿宋_GB2312" w:eastAsia="仿宋_GB2312"/>
                        <w:sz w:val="24"/>
                      </w:rPr>
                      <w:t>无法补齐</w:t>
                    </w:r>
                  </w:p>
                  <w:p>
                    <w:pPr>
                      <w:spacing w:line="280" w:lineRule="exact"/>
                      <w:jc w:val="left"/>
                      <w:rPr>
                        <w:rFonts w:ascii="仿宋_GB2312" w:eastAsia="仿宋_GB2312"/>
                        <w:sz w:val="24"/>
                      </w:rPr>
                    </w:pPr>
                    <w:r>
                      <w:rPr>
                        <w:rFonts w:hint="eastAsia" w:ascii="仿宋_GB2312" w:eastAsia="仿宋_GB2312"/>
                        <w:sz w:val="24"/>
                      </w:rPr>
                      <w:t>不予受理</w:t>
                    </w:r>
                  </w:p>
                </w:txbxContent>
              </v:textbox>
            </v:roundrect>
            <v:shape id="_x0000_s1129" o:spid="_x0000_s1129" o:spt="32" type="#_x0000_t32" style="position:absolute;left:5476;top:4505;height:356;width:0;" o:connectortype="straight" filled="f" coordsize="21600,21600">
              <v:path arrowok="t"/>
              <v:fill on="f" focussize="0,0"/>
              <v:stroke endarrow="block"/>
              <v:imagedata o:title=""/>
              <o:lock v:ext="edit"/>
            </v:shape>
            <v:shape id="_x0000_s1130" o:spid="_x0000_s1130" o:spt="32" type="#_x0000_t32" style="position:absolute;left:5446;top:5921;height:340;width:0;" o:connectortype="straight" filled="f" coordsize="21600,21600">
              <v:path arrowok="t"/>
              <v:fill on="f" focussize="0,0"/>
              <v:stroke endarrow="block"/>
              <v:imagedata o:title=""/>
              <o:lock v:ext="edit"/>
            </v:shape>
            <v:shape id="_x0000_s1131" o:spid="_x0000_s1131" o:spt="32" type="#_x0000_t32" style="position:absolute;left:5416;top:7384;height:1464;width:0;" o:connectortype="straight" filled="f" coordsize="21600,21600">
              <v:path arrowok="t"/>
              <v:fill on="f" focussize="0,0"/>
              <v:stroke endarrow="block"/>
              <v:imagedata o:title=""/>
              <o:lock v:ext="edit"/>
            </v:shape>
            <v:shape id="_x0000_s1132" o:spid="_x0000_s1132" o:spt="32" type="#_x0000_t32" style="position:absolute;left:1897;top:5740;height:375;width:1;" o:connectortype="straight" filled="f" coordsize="21600,21600">
              <v:path arrowok="t"/>
              <v:fill on="f" focussize="0,0"/>
              <v:stroke endarrow="block"/>
              <v:imagedata o:title=""/>
              <o:lock v:ext="edit"/>
            </v:shape>
            <v:shape id="_x0000_s1133" o:spid="_x0000_s1133" o:spt="32" type="#_x0000_t32" style="position:absolute;left:1897;top:7176;height:389;width:0;" o:connectortype="straight" filled="f" coordsize="21600,21600">
              <v:path arrowok="t"/>
              <v:fill on="f" focussize="0,0"/>
              <v:stroke endarrow="block"/>
              <v:imagedata o:title=""/>
              <o:lock v:ext="edit"/>
            </v:shape>
            <v:shape id="_x0000_s1134" o:spid="_x0000_s1134" o:spt="32" type="#_x0000_t32" style="position:absolute;left:2864;top:5394;flip:x;height:0;width:568;" o:connectortype="straight" filled="f" coordsize="21600,21600">
              <v:path arrowok="t"/>
              <v:fill on="f" focussize="0,0"/>
              <v:stroke endarrow="block"/>
              <v:imagedata o:title=""/>
              <o:lock v:ext="edit"/>
            </v:shape>
            <v:roundrect id="_x0000_s1135" o:spid="_x0000_s1135" o:spt="2" style="position:absolute;left:3580;top:10958;height:614;width:3649;"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出具同意设计方案审查意见书</w:t>
                    </w:r>
                  </w:p>
                </w:txbxContent>
              </v:textbox>
            </v:roundrect>
            <v:shape id="_x0000_s1136" o:spid="_x0000_s1136" o:spt="202" type="#_x0000_t202" style="position:absolute;left:1055;top:9156;height:544;width:2039;" filled="f" stroked="f" coordsize="21600,21600">
              <v:path/>
              <v:fill on="f" focussize="0,0"/>
              <v:stroke on="f" joinstyle="miter"/>
              <v:imagedata o:title=""/>
              <o:lock v:ext="edit"/>
              <v:textbox style="mso-fit-shape-to-text:t;">
                <w:txbxContent>
                  <w:p>
                    <w:pPr>
                      <w:spacing w:line="400" w:lineRule="exact"/>
                      <w:jc w:val="center"/>
                      <w:rPr>
                        <w:rFonts w:ascii="仿宋_GB2312" w:eastAsia="仿宋_GB2312"/>
                        <w:sz w:val="24"/>
                      </w:rPr>
                    </w:pPr>
                    <w:r>
                      <w:rPr>
                        <w:rFonts w:hint="eastAsia" w:ascii="仿宋_GB2312" w:eastAsia="仿宋_GB2312"/>
                        <w:sz w:val="24"/>
                      </w:rPr>
                      <w:t>审查不通过</w:t>
                    </w:r>
                  </w:p>
                </w:txbxContent>
              </v:textbox>
            </v:shape>
            <v:roundrect id="_x0000_s1137" o:spid="_x0000_s1137" o:spt="2" style="position:absolute;left:3664;top:14399;height:484;width:3491;"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核发《建设工程规划许可证》</w:t>
                    </w:r>
                  </w:p>
                </w:txbxContent>
              </v:textbox>
            </v:roundrect>
            <v:roundrect id="_x0000_s1138" o:spid="_x0000_s1138" o:spt="2" style="position:absolute;left:3209;top:12478;height:1061;width:4417;"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建设工程规划许可审查（10个工作日）</w:t>
                    </w:r>
                  </w:p>
                  <w:p>
                    <w:pPr>
                      <w:spacing w:line="280" w:lineRule="exact"/>
                      <w:rPr>
                        <w:rFonts w:ascii="仿宋_GB2312" w:eastAsia="仿宋_GB2312"/>
                        <w:color w:val="FF0000"/>
                        <w:sz w:val="24"/>
                      </w:rPr>
                    </w:pPr>
                    <w:r>
                      <w:rPr>
                        <w:rFonts w:hint="eastAsia" w:ascii="仿宋_GB2312" w:eastAsia="仿宋_GB2312"/>
                        <w:color w:val="FF0000"/>
                        <w:sz w:val="24"/>
                      </w:rPr>
                      <w:t>注：1.收件第二天开始计时；</w:t>
                    </w:r>
                  </w:p>
                  <w:p>
                    <w:pPr>
                      <w:spacing w:line="280" w:lineRule="exact"/>
                      <w:rPr>
                        <w:rFonts w:ascii="仿宋_GB2312" w:eastAsia="仿宋_GB2312"/>
                        <w:color w:val="FF0000"/>
                        <w:sz w:val="24"/>
                      </w:rPr>
                    </w:pPr>
                    <w:r>
                      <w:rPr>
                        <w:rFonts w:hint="eastAsia" w:ascii="仿宋_GB2312" w:eastAsia="仿宋_GB2312"/>
                        <w:color w:val="FF0000"/>
                        <w:sz w:val="24"/>
                      </w:rPr>
                      <w:t xml:space="preserve">    2.窗口转发文,即结束计时。</w:t>
                    </w:r>
                  </w:p>
                  <w:p>
                    <w:pPr>
                      <w:spacing w:line="280" w:lineRule="exact"/>
                      <w:rPr>
                        <w:rFonts w:ascii="仿宋_GB2312" w:eastAsia="仿宋_GB2312"/>
                        <w:color w:val="FF0000"/>
                        <w:sz w:val="24"/>
                      </w:rPr>
                    </w:pPr>
                  </w:p>
                </w:txbxContent>
              </v:textbox>
            </v:roundrect>
            <v:shape id="_x0000_s1139" o:spid="_x0000_s1139" o:spt="202" type="#_x0000_t202" style="position:absolute;left:5416;top:10285;height:556;width:1493;" filled="f" stroked="f" coordsize="21600,21600">
              <v:path/>
              <v:fill on="f" focussize="0,0"/>
              <v:stroke on="f" joinstyle="miter"/>
              <v:imagedata o:title=""/>
              <o:lock v:ext="edit"/>
              <v:textbox>
                <w:txbxContent>
                  <w:p>
                    <w:pPr>
                      <w:rPr>
                        <w:rFonts w:ascii="仿宋_GB2312" w:eastAsia="仿宋_GB2312"/>
                        <w:sz w:val="24"/>
                      </w:rPr>
                    </w:pPr>
                    <w:r>
                      <w:rPr>
                        <w:rFonts w:hint="eastAsia" w:ascii="仿宋_GB2312" w:eastAsia="仿宋_GB2312"/>
                        <w:sz w:val="24"/>
                      </w:rPr>
                      <w:t>审查通过</w:t>
                    </w:r>
                  </w:p>
                </w:txbxContent>
              </v:textbox>
            </v:shape>
            <v:roundrect id="_x0000_s1140" o:spid="_x0000_s1140" o:spt="2" style="position:absolute;left:730;top:10958;height:825;width:1429;" coordsize="21600,21600" arcsize="0.166666666666667">
              <v:path/>
              <v:fill focussize="0,0"/>
              <v:stroke weight="1pt"/>
              <v:imagedata o:title=""/>
              <o:lock v:ext="edit"/>
              <v:textbox>
                <w:txbxContent>
                  <w:p>
                    <w:pPr>
                      <w:spacing w:line="280" w:lineRule="exact"/>
                      <w:rPr>
                        <w:rFonts w:ascii="仿宋_GB2312" w:eastAsia="仿宋_GB2312"/>
                        <w:sz w:val="24"/>
                      </w:rPr>
                    </w:pPr>
                    <w:r>
                      <w:rPr>
                        <w:rFonts w:hint="eastAsia" w:ascii="仿宋_GB2312" w:eastAsia="仿宋_GB2312"/>
                        <w:sz w:val="24"/>
                      </w:rPr>
                      <w:t>复函告知</w:t>
                    </w:r>
                  </w:p>
                  <w:p>
                    <w:pPr>
                      <w:spacing w:line="280" w:lineRule="exact"/>
                      <w:rPr>
                        <w:rFonts w:ascii="仿宋_GB2312" w:eastAsia="仿宋_GB2312"/>
                        <w:sz w:val="24"/>
                      </w:rPr>
                    </w:pPr>
                    <w:r>
                      <w:rPr>
                        <w:rFonts w:hint="eastAsia" w:ascii="仿宋_GB2312" w:eastAsia="仿宋_GB2312"/>
                        <w:sz w:val="24"/>
                      </w:rPr>
                      <w:t>修改要求</w:t>
                    </w:r>
                  </w:p>
                </w:txbxContent>
              </v:textbox>
            </v:roundrect>
            <v:shape id="_x0000_s1141" o:spid="_x0000_s1141" o:spt="32" type="#_x0000_t32" style="position:absolute;left:5416;top:10051;height:907;width:0;" o:connectortype="straight" filled="f" coordsize="21600,21600">
              <v:path arrowok="t"/>
              <v:fill on="f" focussize="0,0"/>
              <v:stroke endarrow="block"/>
              <v:imagedata o:title=""/>
              <o:lock v:ext="edit"/>
            </v:shape>
            <v:shape id="_x0000_s1142" o:spid="_x0000_s1142" o:spt="32" type="#_x0000_t32" style="position:absolute;left:1275;top:9653;flip:x;height:0;width:1891;" o:connectortype="straight" filled="f" coordsize="21600,21600">
              <v:path arrowok="t"/>
              <v:fill on="f" focussize="0,0"/>
              <v:stroke/>
              <v:imagedata o:title=""/>
              <o:lock v:ext="edit"/>
            </v:shape>
            <v:shape id="_x0000_s1143" o:spid="_x0000_s1143" o:spt="32" type="#_x0000_t32" style="position:absolute;left:1275;top:9653;height:1305;width:0;" o:connectortype="straight" filled="f" coordsize="21600,21600">
              <v:path arrowok="t"/>
              <v:fill on="f" focussize="0,0"/>
              <v:stroke endarrow="block"/>
              <v:imagedata o:title=""/>
              <o:lock v:ext="edit"/>
            </v:shape>
            <v:shape id="_x0000_s1144" o:spid="_x0000_s1144" o:spt="32" type="#_x0000_t32" style="position:absolute;left:5416;top:13539;height:857;width:0;" o:connectortype="straight" filled="f" coordsize="21600,21600">
              <v:path arrowok="t"/>
              <v:fill on="f" focussize="0,0"/>
              <v:stroke endarrow="block"/>
              <v:imagedata o:title=""/>
              <o:lock v:ext="edit"/>
            </v:shape>
            <v:rect id="_x0000_s1145" o:spid="_x0000_s1145" o:spt="1" style="position:absolute;left:2924;top:8511;height:5341;width:5026;" filled="f" coordsize="21600,21600">
              <v:path/>
              <v:fill on="f" focussize="0,0"/>
              <v:stroke weight="1.5pt" dashstyle="dash"/>
              <v:imagedata o:title=""/>
              <o:lock v:ext="edit"/>
            </v:rect>
            <v:roundrect id="_x0000_s1146" o:spid="_x0000_s1146" o:spt="2" style="position:absolute;left:768;top:6098;height:1123;width:2241;" coordsize="21600,21600" arcsize="0.166666666666667">
              <v:path/>
              <v:fill focussize="0,0"/>
              <v:stroke weight="1pt"/>
              <v:imagedata o:title=""/>
              <o:lock v:ext="edit"/>
              <v:textbox>
                <w:txbxContent>
                  <w:p>
                    <w:pPr>
                      <w:spacing w:line="280" w:lineRule="exact"/>
                      <w:jc w:val="left"/>
                      <w:rPr>
                        <w:rFonts w:ascii="仿宋_GB2312" w:eastAsia="仿宋_GB2312"/>
                        <w:sz w:val="24"/>
                      </w:rPr>
                    </w:pPr>
                    <w:r>
                      <w:rPr>
                        <w:rFonts w:hint="eastAsia" w:ascii="仿宋_GB2312" w:eastAsia="仿宋_GB2312"/>
                        <w:sz w:val="24"/>
                      </w:rPr>
                      <w:t>申请人补资料</w:t>
                    </w:r>
                  </w:p>
                  <w:p>
                    <w:pPr>
                      <w:spacing w:line="280" w:lineRule="exact"/>
                      <w:jc w:val="left"/>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个工作日，不计入办案时间）</w:t>
                    </w:r>
                  </w:p>
                </w:txbxContent>
              </v:textbox>
            </v:roundrect>
            <v:shape id="_x0000_s1147" o:spid="_x0000_s1147" o:spt="32" type="#_x0000_t32" style="position:absolute;left:3009;top:6769;height:1;width:1289;" o:connectortype="straight" filled="f" coordsize="21600,21600">
              <v:path arrowok="t"/>
              <v:fill on="f" focussize="0,0"/>
              <v:stroke endarrow="block"/>
              <v:imagedata o:title=""/>
              <o:lock v:ext="edit"/>
            </v:shape>
            <v:shape id="_x0000_s1148" o:spid="_x0000_s1148" o:spt="32" type="#_x0000_t32" style="position:absolute;left:5416;top:11572;height:907;width:0;" o:connectortype="straight" filled="f" coordsize="21600,21600">
              <v:path arrowok="t"/>
              <v:fill on="f" focussize="0,0"/>
              <v:stroke endarrow="block"/>
              <v:imagedata o:title=""/>
              <o:lock v:ext="edit"/>
            </v:shape>
          </v:group>
        </w:pict>
      </w:r>
    </w:p>
    <w:p>
      <w:pPr>
        <w:jc w:val="center"/>
        <w:rPr>
          <w:rFonts w:ascii="仿宋_GB2312" w:eastAsia="仿宋_GB2312"/>
          <w:b/>
          <w:sz w:val="30"/>
          <w:szCs w:val="30"/>
        </w:rPr>
      </w:pPr>
    </w:p>
    <w:p>
      <w:pPr>
        <w:jc w:val="center"/>
        <w:rPr>
          <w:rFonts w:ascii="仿宋_GB2312" w:eastAsia="仿宋_GB2312"/>
          <w:b/>
          <w:sz w:val="30"/>
          <w:szCs w:val="30"/>
        </w:rPr>
      </w:pPr>
    </w:p>
    <w:p>
      <w:pPr>
        <w:ind w:left="510"/>
        <w:jc w:val="center"/>
        <w:rPr>
          <w:rFonts w:ascii="仿宋_GB2312" w:eastAsia="仿宋_GB2312"/>
          <w:b/>
          <w:sz w:val="30"/>
          <w:szCs w:val="30"/>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b/>
          <w:sz w:val="30"/>
          <w:szCs w:val="30"/>
        </w:rPr>
      </w:pPr>
    </w:p>
    <w:p>
      <w:pPr>
        <w:pageBreakBefore/>
        <w:numPr>
          <w:ilvl w:val="0"/>
          <w:numId w:val="1"/>
        </w:numPr>
        <w:snapToGrid w:val="0"/>
        <w:spacing w:line="360" w:lineRule="auto"/>
        <w:jc w:val="left"/>
        <w:rPr>
          <w:rFonts w:ascii="仿宋_GB2312" w:eastAsia="仿宋_GB2312" w:cs="黑体"/>
          <w:b/>
          <w:bCs/>
          <w:sz w:val="28"/>
          <w:szCs w:val="28"/>
        </w:rPr>
      </w:pPr>
      <w:r>
        <w:rPr>
          <w:rFonts w:hint="eastAsia" w:ascii="仿宋_GB2312" w:eastAsia="仿宋_GB2312" w:cs="黑体"/>
          <w:b/>
          <w:bCs/>
          <w:sz w:val="28"/>
          <w:szCs w:val="28"/>
        </w:rPr>
        <w:t>办事窗口</w:t>
      </w:r>
      <w:r>
        <w:rPr>
          <w:rFonts w:ascii="仿宋_GB2312" w:eastAsia="仿宋_GB2312" w:cs="黑体"/>
          <w:b/>
          <w:bCs/>
          <w:sz w:val="28"/>
          <w:szCs w:val="28"/>
        </w:rPr>
        <w:t>:</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 xml:space="preserve">广州市规划和自然资源局驻广州市政务服务中心窗口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 xml:space="preserve">办理地址：广州市天河区华利路61号广州市政务服务中心5楼综合受理窗口501-511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w:t>
      </w:r>
      <w:r>
        <w:rPr>
          <w:rFonts w:hint="eastAsia" w:ascii="仿宋_GB2312" w:hAnsi="宋体" w:eastAsia="仿宋_GB2312"/>
          <w:iCs/>
          <w:kern w:val="0"/>
          <w:sz w:val="28"/>
          <w:szCs w:val="28"/>
        </w:rPr>
        <w:t xml:space="preserve">020-12345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hint="eastAsia" w:ascii="仿宋_GB2312" w:hAnsi="宋体" w:eastAsia="仿宋_GB2312"/>
          <w:iCs/>
          <w:kern w:val="0"/>
          <w:sz w:val="28"/>
          <w:szCs w:val="28"/>
        </w:rPr>
        <w:t>12345</w:t>
      </w:r>
      <w:r>
        <w:rPr>
          <w:rFonts w:hint="eastAsia"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w:t>
      </w:r>
      <w:r>
        <w:rPr>
          <w:rFonts w:hint="eastAsia" w:ascii="仿宋_GB2312" w:hAnsi="宋体" w:eastAsia="仿宋_GB2312"/>
          <w:iCs/>
          <w:kern w:val="0"/>
          <w:sz w:val="28"/>
          <w:szCs w:val="28"/>
        </w:rPr>
        <w:t>周一至周五上午9:00-12:00，周一至周四下午13:00-17:00，周五下午13:00-15:00</w:t>
      </w:r>
      <w:r>
        <w:rPr>
          <w:rFonts w:hint="eastAsia"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 xml:space="preserve">交通指引： </w:t>
      </w:r>
      <w:r>
        <w:rPr>
          <w:rFonts w:hint="eastAsia" w:ascii="仿宋_GB2312" w:hAnsi="宋体" w:eastAsia="仿宋_GB2312"/>
          <w:iCs/>
          <w:kern w:val="0"/>
          <w:sz w:val="28"/>
          <w:szCs w:val="28"/>
        </w:rPr>
        <w:t>公交路线：40路、407路市政务服务中心站 地铁路线：三号线、五号线珠江新城站B1出口旁</w:t>
      </w:r>
      <w:r>
        <w:rPr>
          <w:rFonts w:hint="eastAsia"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广州市规划和自然资源局越秀区分局</w:t>
      </w:r>
      <w:r>
        <w:rPr>
          <w:rFonts w:ascii="仿宋_GB2312" w:hAnsi="宋体" w:eastAsia="仿宋_GB2312"/>
          <w:b/>
          <w:kern w:val="0"/>
          <w:sz w:val="28"/>
          <w:szCs w:val="28"/>
        </w:rPr>
        <w:t xml:space="preserve"> </w:t>
      </w:r>
    </w:p>
    <w:p>
      <w:pPr>
        <w:spacing w:line="400" w:lineRule="exact"/>
        <w:rPr>
          <w:rFonts w:ascii="仿宋_GB2312" w:hAnsi="宋体" w:eastAsia="仿宋_GB2312"/>
          <w:iCs/>
          <w:kern w:val="0"/>
          <w:sz w:val="28"/>
          <w:szCs w:val="28"/>
        </w:rPr>
      </w:pPr>
      <w:r>
        <w:rPr>
          <w:rFonts w:hint="eastAsia" w:ascii="仿宋_GB2312" w:hAnsi="宋体" w:eastAsia="仿宋_GB2312"/>
          <w:kern w:val="0"/>
          <w:sz w:val="28"/>
          <w:szCs w:val="28"/>
        </w:rPr>
        <w:t>办理地址：</w:t>
      </w:r>
      <w:r>
        <w:rPr>
          <w:rFonts w:hint="eastAsia" w:ascii="仿宋_GB2312" w:hAnsi="宋体" w:eastAsia="仿宋_GB2312"/>
          <w:iCs/>
          <w:kern w:val="0"/>
          <w:sz w:val="28"/>
          <w:szCs w:val="28"/>
        </w:rPr>
        <w:t>越秀区东风中路</w:t>
      </w:r>
      <w:r>
        <w:rPr>
          <w:rFonts w:ascii="仿宋_GB2312" w:hAnsi="宋体" w:eastAsia="仿宋_GB2312"/>
          <w:iCs/>
          <w:kern w:val="0"/>
          <w:sz w:val="28"/>
          <w:szCs w:val="28"/>
        </w:rPr>
        <w:t>448</w:t>
      </w:r>
      <w:r>
        <w:rPr>
          <w:rFonts w:hint="eastAsia" w:ascii="仿宋_GB2312" w:hAnsi="宋体" w:eastAsia="仿宋_GB2312"/>
          <w:iCs/>
          <w:kern w:val="0"/>
          <w:sz w:val="28"/>
          <w:szCs w:val="28"/>
        </w:rPr>
        <w:t>号成悦大厦越秀区政务服务中心综合受理窗口3-7号</w:t>
      </w:r>
      <w:r>
        <w:rPr>
          <w:rFonts w:ascii="仿宋_GB2312" w:hAnsi="宋体" w:eastAsia="仿宋_GB2312"/>
          <w:iCs/>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iCs/>
          <w:kern w:val="0"/>
          <w:sz w:val="28"/>
          <w:szCs w:val="28"/>
        </w:rPr>
        <w:t xml:space="preserve">83606121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w:t>
      </w:r>
      <w:r>
        <w:rPr>
          <w:rFonts w:hint="eastAsia" w:ascii="仿宋_GB2312" w:hAnsi="宋体" w:eastAsia="仿宋_GB2312"/>
          <w:iCs/>
          <w:kern w:val="0"/>
          <w:sz w:val="28"/>
          <w:szCs w:val="28"/>
        </w:rPr>
        <w:t>周一至周五上午</w:t>
      </w:r>
      <w:r>
        <w:rPr>
          <w:rFonts w:ascii="仿宋_GB2312" w:hAnsi="宋体" w:eastAsia="仿宋_GB2312"/>
          <w:iCs/>
          <w:kern w:val="0"/>
          <w:sz w:val="28"/>
          <w:szCs w:val="28"/>
        </w:rPr>
        <w:t>9:00-12:00</w:t>
      </w:r>
      <w:r>
        <w:rPr>
          <w:rFonts w:hint="eastAsia" w:ascii="仿宋_GB2312" w:hAnsi="宋体" w:eastAsia="仿宋_GB2312"/>
          <w:iCs/>
          <w:kern w:val="0"/>
          <w:sz w:val="28"/>
          <w:szCs w:val="28"/>
        </w:rPr>
        <w:t>，周一至周四下午</w:t>
      </w:r>
      <w:r>
        <w:rPr>
          <w:rFonts w:ascii="仿宋_GB2312" w:hAnsi="宋体" w:eastAsia="仿宋_GB2312"/>
          <w:iCs/>
          <w:kern w:val="0"/>
          <w:sz w:val="28"/>
          <w:szCs w:val="28"/>
        </w:rPr>
        <w:t>13:00-17:00</w:t>
      </w:r>
      <w:r>
        <w:rPr>
          <w:rFonts w:hint="eastAsia" w:ascii="仿宋_GB2312" w:hAnsi="宋体" w:eastAsia="仿宋_GB2312"/>
          <w:iCs/>
          <w:kern w:val="0"/>
          <w:sz w:val="28"/>
          <w:szCs w:val="28"/>
        </w:rPr>
        <w:t>，周五下午</w:t>
      </w:r>
      <w:r>
        <w:rPr>
          <w:rFonts w:ascii="仿宋_GB2312" w:hAnsi="宋体" w:eastAsia="仿宋_GB2312"/>
          <w:iCs/>
          <w:kern w:val="0"/>
          <w:sz w:val="28"/>
          <w:szCs w:val="28"/>
        </w:rPr>
        <w:t>13:00-15:00</w:t>
      </w:r>
      <w:r>
        <w:rPr>
          <w:rFonts w:hint="eastAsia" w:ascii="仿宋_GB2312" w:hAnsi="宋体" w:eastAsia="仿宋_GB2312"/>
          <w:iCs/>
          <w:kern w:val="0"/>
          <w:sz w:val="28"/>
          <w:szCs w:val="28"/>
        </w:rPr>
        <w:t>。</w:t>
      </w:r>
      <w:r>
        <w:rPr>
          <w:rFonts w:ascii="仿宋_GB2312" w:hAnsi="宋体" w:eastAsia="仿宋_GB2312"/>
          <w:kern w:val="0"/>
          <w:sz w:val="28"/>
          <w:szCs w:val="28"/>
        </w:rPr>
        <w:t xml:space="preserve"> </w:t>
      </w:r>
    </w:p>
    <w:p>
      <w:pPr>
        <w:spacing w:line="400" w:lineRule="exact"/>
        <w:rPr>
          <w:rFonts w:ascii="仿宋_GB2312" w:hAnsi="宋体" w:eastAsia="仿宋_GB2312"/>
          <w:iCs/>
          <w:kern w:val="0"/>
          <w:sz w:val="28"/>
          <w:szCs w:val="28"/>
        </w:rPr>
      </w:pPr>
      <w:r>
        <w:rPr>
          <w:rFonts w:hint="eastAsia" w:ascii="仿宋_GB2312" w:hAnsi="宋体" w:eastAsia="仿宋_GB2312"/>
          <w:kern w:val="0"/>
          <w:sz w:val="28"/>
          <w:szCs w:val="28"/>
        </w:rPr>
        <w:t xml:space="preserve">交通指引： </w:t>
      </w:r>
      <w:r>
        <w:rPr>
          <w:rFonts w:hint="eastAsia" w:ascii="仿宋_GB2312" w:hAnsi="宋体" w:eastAsia="仿宋_GB2312"/>
          <w:iCs/>
          <w:kern w:val="0"/>
          <w:sz w:val="28"/>
          <w:szCs w:val="28"/>
        </w:rPr>
        <w:t>公交线路：乘坐</w:t>
      </w:r>
      <w:r>
        <w:rPr>
          <w:rFonts w:ascii="仿宋_GB2312" w:hAnsi="宋体" w:eastAsia="仿宋_GB2312"/>
          <w:iCs/>
          <w:kern w:val="0"/>
          <w:sz w:val="28"/>
          <w:szCs w:val="28"/>
        </w:rPr>
        <w:t>27</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在正骨医院站下车，步行至成悦大厦；地铁线路：乘坐地铁</w:t>
      </w:r>
      <w:r>
        <w:rPr>
          <w:rFonts w:ascii="仿宋_GB2312" w:hAnsi="宋体" w:eastAsia="仿宋_GB2312"/>
          <w:iCs/>
          <w:kern w:val="0"/>
          <w:sz w:val="28"/>
          <w:szCs w:val="28"/>
        </w:rPr>
        <w:t>2</w:t>
      </w:r>
      <w:r>
        <w:rPr>
          <w:rFonts w:hint="eastAsia" w:ascii="仿宋_GB2312" w:hAnsi="宋体" w:eastAsia="仿宋_GB2312"/>
          <w:iCs/>
          <w:kern w:val="0"/>
          <w:sz w:val="28"/>
          <w:szCs w:val="28"/>
        </w:rPr>
        <w:t>号线</w:t>
      </w:r>
      <w:r>
        <w:rPr>
          <w:rFonts w:ascii="仿宋_GB2312" w:hAnsi="宋体" w:eastAsia="仿宋_GB2312"/>
          <w:iCs/>
          <w:kern w:val="0"/>
          <w:sz w:val="28"/>
          <w:szCs w:val="28"/>
        </w:rPr>
        <w:t>(</w:t>
      </w:r>
      <w:r>
        <w:rPr>
          <w:rFonts w:hint="eastAsia" w:ascii="仿宋_GB2312" w:hAnsi="宋体" w:eastAsia="仿宋_GB2312"/>
          <w:iCs/>
          <w:kern w:val="0"/>
          <w:sz w:val="28"/>
          <w:szCs w:val="28"/>
        </w:rPr>
        <w:t>嘉禾望岗方向</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在纪念堂站下车</w:t>
      </w:r>
      <w:r>
        <w:rPr>
          <w:rFonts w:ascii="仿宋_GB2312" w:hAnsi="宋体" w:eastAsia="仿宋_GB2312"/>
          <w:iCs/>
          <w:kern w:val="0"/>
          <w:sz w:val="28"/>
          <w:szCs w:val="28"/>
        </w:rPr>
        <w:t>(D2</w:t>
      </w:r>
      <w:r>
        <w:rPr>
          <w:rFonts w:hint="eastAsia" w:ascii="仿宋_GB2312" w:hAnsi="宋体" w:eastAsia="仿宋_GB2312"/>
          <w:iCs/>
          <w:kern w:val="0"/>
          <w:sz w:val="28"/>
          <w:szCs w:val="28"/>
        </w:rPr>
        <w:t>口出</w:t>
      </w:r>
      <w:r>
        <w:rPr>
          <w:rFonts w:ascii="仿宋_GB2312" w:hAnsi="宋体" w:eastAsia="仿宋_GB2312"/>
          <w:iCs/>
          <w:kern w:val="0"/>
          <w:sz w:val="28"/>
          <w:szCs w:val="28"/>
        </w:rPr>
        <w:t>)</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广州市规划和自然资源局海珠区分局</w:t>
      </w:r>
      <w:r>
        <w:rPr>
          <w:rFonts w:ascii="仿宋_GB2312" w:hAnsi="宋体" w:eastAsia="仿宋_GB2312"/>
          <w:b/>
          <w:kern w:val="0"/>
          <w:sz w:val="28"/>
          <w:szCs w:val="28"/>
        </w:rPr>
        <w:t xml:space="preserve"> </w:t>
      </w:r>
    </w:p>
    <w:p>
      <w:pPr>
        <w:spacing w:line="400" w:lineRule="exact"/>
        <w:rPr>
          <w:rFonts w:ascii="仿宋_GB2312" w:hAnsi="宋体" w:eastAsia="仿宋_GB2312"/>
          <w:iCs/>
          <w:kern w:val="0"/>
          <w:sz w:val="28"/>
          <w:szCs w:val="28"/>
        </w:rPr>
      </w:pPr>
      <w:r>
        <w:rPr>
          <w:rFonts w:hint="eastAsia" w:ascii="仿宋_GB2312" w:hAnsi="宋体" w:eastAsia="仿宋_GB2312"/>
          <w:kern w:val="0"/>
          <w:sz w:val="28"/>
          <w:szCs w:val="28"/>
        </w:rPr>
        <w:t>办理地址：</w:t>
      </w:r>
      <w:r>
        <w:rPr>
          <w:rFonts w:hint="eastAsia" w:ascii="仿宋_GB2312" w:hAnsi="宋体" w:eastAsia="仿宋_GB2312"/>
          <w:iCs/>
          <w:kern w:val="0"/>
          <w:sz w:val="28"/>
          <w:szCs w:val="28"/>
        </w:rPr>
        <w:t>海珠区石榴岗路</w:t>
      </w:r>
      <w:r>
        <w:rPr>
          <w:rFonts w:ascii="仿宋_GB2312" w:hAnsi="宋体" w:eastAsia="仿宋_GB2312"/>
          <w:iCs/>
          <w:kern w:val="0"/>
          <w:sz w:val="28"/>
          <w:szCs w:val="28"/>
        </w:rPr>
        <w:t>480</w:t>
      </w:r>
      <w:r>
        <w:rPr>
          <w:rFonts w:hint="eastAsia" w:ascii="仿宋_GB2312" w:hAnsi="宋体" w:eastAsia="仿宋_GB2312"/>
          <w:iCs/>
          <w:kern w:val="0"/>
          <w:sz w:val="28"/>
          <w:szCs w:val="28"/>
        </w:rPr>
        <w:t>号海珠区政务服务中心5楼4号窗</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iCs/>
          <w:kern w:val="0"/>
          <w:sz w:val="28"/>
          <w:szCs w:val="28"/>
        </w:rPr>
        <w:t xml:space="preserve">66662362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w:t>
      </w:r>
      <w:r>
        <w:rPr>
          <w:rFonts w:hint="eastAsia" w:ascii="仿宋_GB2312" w:hAnsi="宋体" w:eastAsia="仿宋_GB2312"/>
          <w:iCs/>
          <w:kern w:val="0"/>
          <w:sz w:val="28"/>
          <w:szCs w:val="28"/>
        </w:rPr>
        <w:t>周一至周五上午</w:t>
      </w:r>
      <w:r>
        <w:rPr>
          <w:rFonts w:ascii="仿宋_GB2312" w:hAnsi="宋体" w:eastAsia="仿宋_GB2312"/>
          <w:iCs/>
          <w:kern w:val="0"/>
          <w:sz w:val="28"/>
          <w:szCs w:val="28"/>
        </w:rPr>
        <w:t>9:00-12:00</w:t>
      </w:r>
      <w:r>
        <w:rPr>
          <w:rFonts w:hint="eastAsia" w:ascii="仿宋_GB2312" w:hAnsi="宋体" w:eastAsia="仿宋_GB2312"/>
          <w:iCs/>
          <w:kern w:val="0"/>
          <w:sz w:val="28"/>
          <w:szCs w:val="28"/>
        </w:rPr>
        <w:t>，周一至周四下午</w:t>
      </w:r>
      <w:r>
        <w:rPr>
          <w:rFonts w:ascii="仿宋_GB2312" w:hAnsi="宋体" w:eastAsia="仿宋_GB2312"/>
          <w:iCs/>
          <w:kern w:val="0"/>
          <w:sz w:val="28"/>
          <w:szCs w:val="28"/>
        </w:rPr>
        <w:t>13:00-17:00</w:t>
      </w:r>
      <w:r>
        <w:rPr>
          <w:rFonts w:hint="eastAsia" w:ascii="仿宋_GB2312" w:hAnsi="宋体" w:eastAsia="仿宋_GB2312"/>
          <w:iCs/>
          <w:kern w:val="0"/>
          <w:sz w:val="28"/>
          <w:szCs w:val="28"/>
        </w:rPr>
        <w:t>，周五下午</w:t>
      </w:r>
      <w:r>
        <w:rPr>
          <w:rFonts w:ascii="仿宋_GB2312" w:hAnsi="宋体" w:eastAsia="仿宋_GB2312"/>
          <w:iCs/>
          <w:kern w:val="0"/>
          <w:sz w:val="28"/>
          <w:szCs w:val="28"/>
        </w:rPr>
        <w:t>13:00-15:00</w:t>
      </w:r>
      <w:r>
        <w:rPr>
          <w:rFonts w:hint="eastAsia" w:ascii="仿宋_GB2312" w:hAnsi="宋体" w:eastAsia="仿宋_GB2312"/>
          <w:iCs/>
          <w:kern w:val="0"/>
          <w:sz w:val="28"/>
          <w:szCs w:val="28"/>
        </w:rPr>
        <w:t>。</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 xml:space="preserve">交通指引： </w:t>
      </w:r>
      <w:r>
        <w:rPr>
          <w:rFonts w:hint="eastAsia" w:ascii="仿宋_GB2312" w:hAnsi="宋体" w:eastAsia="仿宋_GB2312"/>
          <w:iCs/>
          <w:kern w:val="0"/>
          <w:sz w:val="28"/>
          <w:szCs w:val="28"/>
        </w:rPr>
        <w:t>公交线路：</w:t>
      </w:r>
      <w:r>
        <w:rPr>
          <w:rFonts w:ascii="仿宋_GB2312" w:hAnsi="宋体" w:eastAsia="仿宋_GB2312"/>
          <w:iCs/>
          <w:kern w:val="0"/>
          <w:sz w:val="28"/>
          <w:szCs w:val="28"/>
        </w:rPr>
        <w:t>37</w:t>
      </w:r>
      <w:r>
        <w:rPr>
          <w:rFonts w:hint="eastAsia" w:ascii="仿宋_GB2312" w:hAnsi="宋体" w:eastAsia="仿宋_GB2312"/>
          <w:iCs/>
          <w:kern w:val="0"/>
          <w:sz w:val="28"/>
          <w:szCs w:val="28"/>
        </w:rPr>
        <w:t>路（东山口</w:t>
      </w:r>
      <w:r>
        <w:rPr>
          <w:rFonts w:ascii="仿宋_GB2312" w:hAnsi="宋体" w:eastAsia="仿宋_GB2312"/>
          <w:iCs/>
          <w:kern w:val="0"/>
          <w:sz w:val="28"/>
          <w:szCs w:val="28"/>
        </w:rPr>
        <w:t>-</w:t>
      </w:r>
      <w:r>
        <w:rPr>
          <w:rFonts w:hint="eastAsia" w:ascii="仿宋_GB2312" w:hAnsi="宋体" w:eastAsia="仿宋_GB2312"/>
          <w:iCs/>
          <w:kern w:val="0"/>
          <w:sz w:val="28"/>
          <w:szCs w:val="28"/>
        </w:rPr>
        <w:t>广东商学院）、</w:t>
      </w:r>
      <w:r>
        <w:rPr>
          <w:rFonts w:ascii="仿宋_GB2312" w:hAnsi="宋体" w:eastAsia="仿宋_GB2312"/>
          <w:iCs/>
          <w:kern w:val="0"/>
          <w:sz w:val="28"/>
          <w:szCs w:val="28"/>
        </w:rPr>
        <w:t>206</w:t>
      </w:r>
      <w:r>
        <w:rPr>
          <w:rFonts w:hint="eastAsia" w:ascii="仿宋_GB2312" w:hAnsi="宋体" w:eastAsia="仿宋_GB2312"/>
          <w:iCs/>
          <w:kern w:val="0"/>
          <w:sz w:val="28"/>
          <w:szCs w:val="28"/>
        </w:rPr>
        <w:t>路（赤沙市场</w:t>
      </w:r>
      <w:r>
        <w:rPr>
          <w:rFonts w:ascii="仿宋_GB2312" w:hAnsi="宋体" w:eastAsia="仿宋_GB2312"/>
          <w:iCs/>
          <w:kern w:val="0"/>
          <w:sz w:val="28"/>
          <w:szCs w:val="28"/>
        </w:rPr>
        <w:t>-</w:t>
      </w:r>
      <w:r>
        <w:rPr>
          <w:rFonts w:hint="eastAsia" w:ascii="仿宋_GB2312" w:hAnsi="宋体"/>
          <w:iCs/>
          <w:kern w:val="0"/>
          <w:sz w:val="28"/>
          <w:szCs w:val="28"/>
        </w:rPr>
        <w:t>滘</w:t>
      </w:r>
      <w:r>
        <w:rPr>
          <w:rFonts w:hint="eastAsia" w:ascii="仿宋_GB2312" w:hAnsi="宋体" w:eastAsia="仿宋_GB2312"/>
          <w:iCs/>
          <w:kern w:val="0"/>
          <w:sz w:val="28"/>
          <w:szCs w:val="28"/>
        </w:rPr>
        <w:t>口客运站）、</w:t>
      </w:r>
      <w:r>
        <w:rPr>
          <w:rFonts w:ascii="仿宋_GB2312" w:hAnsi="宋体" w:eastAsia="仿宋_GB2312"/>
          <w:iCs/>
          <w:kern w:val="0"/>
          <w:sz w:val="28"/>
          <w:szCs w:val="28"/>
        </w:rPr>
        <w:t>264A</w:t>
      </w:r>
      <w:r>
        <w:rPr>
          <w:rFonts w:hint="eastAsia" w:ascii="仿宋_GB2312" w:hAnsi="宋体" w:eastAsia="仿宋_GB2312"/>
          <w:iCs/>
          <w:kern w:val="0"/>
          <w:sz w:val="28"/>
          <w:szCs w:val="28"/>
        </w:rPr>
        <w:t>路（珠影</w:t>
      </w:r>
      <w:r>
        <w:rPr>
          <w:rFonts w:ascii="仿宋_GB2312" w:hAnsi="宋体" w:eastAsia="仿宋_GB2312"/>
          <w:iCs/>
          <w:kern w:val="0"/>
          <w:sz w:val="28"/>
          <w:szCs w:val="28"/>
        </w:rPr>
        <w:t>-</w:t>
      </w:r>
      <w:r>
        <w:rPr>
          <w:rFonts w:hint="eastAsia" w:ascii="仿宋_GB2312" w:hAnsi="宋体" w:eastAsia="仿宋_GB2312"/>
          <w:iCs/>
          <w:kern w:val="0"/>
          <w:sz w:val="28"/>
          <w:szCs w:val="28"/>
        </w:rPr>
        <w:t>仑头）以上公交车在台涌站下车后前行约</w:t>
      </w:r>
      <w:r>
        <w:rPr>
          <w:rFonts w:ascii="仿宋_GB2312" w:hAnsi="宋体" w:eastAsia="仿宋_GB2312"/>
          <w:iCs/>
          <w:kern w:val="0"/>
          <w:sz w:val="28"/>
          <w:szCs w:val="28"/>
        </w:rPr>
        <w:t>50</w:t>
      </w:r>
      <w:r>
        <w:rPr>
          <w:rFonts w:hint="eastAsia" w:ascii="仿宋_GB2312" w:hAnsi="宋体" w:eastAsia="仿宋_GB2312"/>
          <w:iCs/>
          <w:kern w:val="0"/>
          <w:sz w:val="28"/>
          <w:szCs w:val="28"/>
        </w:rPr>
        <w:t>米即到；地铁线路：</w:t>
      </w:r>
      <w:r>
        <w:rPr>
          <w:rFonts w:ascii="仿宋_GB2312" w:hAnsi="宋体" w:eastAsia="仿宋_GB2312"/>
          <w:iCs/>
          <w:kern w:val="0"/>
          <w:sz w:val="28"/>
          <w:szCs w:val="28"/>
        </w:rPr>
        <w:t>8</w:t>
      </w:r>
      <w:r>
        <w:rPr>
          <w:rFonts w:hint="eastAsia" w:ascii="仿宋_GB2312" w:hAnsi="宋体" w:eastAsia="仿宋_GB2312"/>
          <w:iCs/>
          <w:kern w:val="0"/>
          <w:sz w:val="28"/>
          <w:szCs w:val="28"/>
        </w:rPr>
        <w:t>号线赤岗站</w:t>
      </w:r>
      <w:r>
        <w:rPr>
          <w:rFonts w:ascii="仿宋_GB2312" w:hAnsi="宋体" w:eastAsia="仿宋_GB2312"/>
          <w:iCs/>
          <w:kern w:val="0"/>
          <w:sz w:val="28"/>
          <w:szCs w:val="28"/>
        </w:rPr>
        <w:t>C1</w:t>
      </w:r>
      <w:r>
        <w:rPr>
          <w:rFonts w:hint="eastAsia" w:ascii="仿宋_GB2312" w:hAnsi="宋体" w:eastAsia="仿宋_GB2312"/>
          <w:iCs/>
          <w:kern w:val="0"/>
          <w:sz w:val="28"/>
          <w:szCs w:val="28"/>
        </w:rPr>
        <w:t>出口赤岗公交站换乘上述公交</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广州市规划和自然资源局荔湾区分局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w:t>
      </w:r>
      <w:r>
        <w:rPr>
          <w:rFonts w:hint="eastAsia" w:ascii="仿宋_GB2312" w:hAnsi="宋体" w:eastAsia="仿宋_GB2312"/>
          <w:iCs/>
          <w:kern w:val="0"/>
          <w:sz w:val="28"/>
          <w:szCs w:val="28"/>
        </w:rPr>
        <w:t>荔湾区逢源路</w:t>
      </w:r>
      <w:r>
        <w:rPr>
          <w:rFonts w:ascii="仿宋_GB2312" w:hAnsi="宋体" w:eastAsia="仿宋_GB2312"/>
          <w:iCs/>
          <w:kern w:val="0"/>
          <w:sz w:val="28"/>
          <w:szCs w:val="28"/>
        </w:rPr>
        <w:t>128</w:t>
      </w:r>
      <w:r>
        <w:rPr>
          <w:rFonts w:hint="eastAsia" w:ascii="仿宋_GB2312" w:hAnsi="宋体" w:eastAsia="仿宋_GB2312"/>
          <w:iCs/>
          <w:kern w:val="0"/>
          <w:sz w:val="28"/>
          <w:szCs w:val="28"/>
        </w:rPr>
        <w:t>号荔湾区政务服务中心4楼28和29号窗口</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iCs/>
          <w:kern w:val="0"/>
          <w:sz w:val="28"/>
          <w:szCs w:val="28"/>
        </w:rPr>
        <w:t xml:space="preserve">81006325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w:t>
      </w:r>
      <w:r>
        <w:rPr>
          <w:rFonts w:hint="eastAsia" w:ascii="仿宋_GB2312" w:hAnsi="宋体" w:eastAsia="仿宋_GB2312"/>
          <w:iCs/>
          <w:kern w:val="0"/>
          <w:sz w:val="28"/>
          <w:szCs w:val="28"/>
        </w:rPr>
        <w:t>周一至周五上午</w:t>
      </w:r>
      <w:r>
        <w:rPr>
          <w:rFonts w:ascii="仿宋_GB2312" w:hAnsi="宋体" w:eastAsia="仿宋_GB2312"/>
          <w:iCs/>
          <w:kern w:val="0"/>
          <w:sz w:val="28"/>
          <w:szCs w:val="28"/>
        </w:rPr>
        <w:t>9:00-12:00</w:t>
      </w:r>
      <w:r>
        <w:rPr>
          <w:rFonts w:hint="eastAsia" w:ascii="仿宋_GB2312" w:hAnsi="宋体" w:eastAsia="仿宋_GB2312"/>
          <w:iCs/>
          <w:kern w:val="0"/>
          <w:sz w:val="28"/>
          <w:szCs w:val="28"/>
        </w:rPr>
        <w:t>，周一至周四下午</w:t>
      </w:r>
      <w:r>
        <w:rPr>
          <w:rFonts w:ascii="仿宋_GB2312" w:hAnsi="宋体" w:eastAsia="仿宋_GB2312"/>
          <w:iCs/>
          <w:kern w:val="0"/>
          <w:sz w:val="28"/>
          <w:szCs w:val="28"/>
        </w:rPr>
        <w:t>13:00-17:00</w:t>
      </w:r>
      <w:r>
        <w:rPr>
          <w:rFonts w:hint="eastAsia" w:ascii="仿宋_GB2312" w:hAnsi="宋体" w:eastAsia="仿宋_GB2312"/>
          <w:iCs/>
          <w:kern w:val="0"/>
          <w:sz w:val="28"/>
          <w:szCs w:val="28"/>
        </w:rPr>
        <w:t>，周五下午</w:t>
      </w:r>
      <w:r>
        <w:rPr>
          <w:rFonts w:ascii="仿宋_GB2312" w:hAnsi="宋体" w:eastAsia="仿宋_GB2312"/>
          <w:iCs/>
          <w:kern w:val="0"/>
          <w:sz w:val="28"/>
          <w:szCs w:val="28"/>
        </w:rPr>
        <w:t>13:00-15:00</w:t>
      </w:r>
      <w:r>
        <w:rPr>
          <w:rFonts w:hint="eastAsia" w:ascii="仿宋_GB2312" w:hAnsi="宋体" w:eastAsia="仿宋_GB2312"/>
          <w:iCs/>
          <w:kern w:val="0"/>
          <w:sz w:val="28"/>
          <w:szCs w:val="28"/>
        </w:rPr>
        <w:t>。</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 xml:space="preserve">交通指引： </w:t>
      </w:r>
      <w:r>
        <w:rPr>
          <w:rFonts w:hint="eastAsia" w:ascii="仿宋_GB2312" w:hAnsi="宋体" w:eastAsia="仿宋_GB2312"/>
          <w:iCs/>
          <w:kern w:val="0"/>
          <w:sz w:val="28"/>
          <w:szCs w:val="28"/>
        </w:rPr>
        <w:t>公交线路：公交</w:t>
      </w:r>
      <w:r>
        <w:rPr>
          <w:rFonts w:ascii="仿宋_GB2312" w:hAnsi="宋体" w:eastAsia="仿宋_GB2312"/>
          <w:iCs/>
          <w:kern w:val="0"/>
          <w:sz w:val="28"/>
          <w:szCs w:val="28"/>
        </w:rPr>
        <w:t>25</w:t>
      </w:r>
      <w:r>
        <w:rPr>
          <w:rFonts w:hint="eastAsia" w:ascii="仿宋_GB2312" w:hAnsi="宋体" w:eastAsia="仿宋_GB2312"/>
          <w:iCs/>
          <w:kern w:val="0"/>
          <w:sz w:val="28"/>
          <w:szCs w:val="28"/>
        </w:rPr>
        <w:t>路在逢源路站下车，走</w:t>
      </w:r>
      <w:r>
        <w:rPr>
          <w:rFonts w:ascii="仿宋_GB2312" w:hAnsi="宋体" w:eastAsia="仿宋_GB2312"/>
          <w:iCs/>
          <w:kern w:val="0"/>
          <w:sz w:val="28"/>
          <w:szCs w:val="28"/>
        </w:rPr>
        <w:t>15</w:t>
      </w:r>
      <w:r>
        <w:rPr>
          <w:rFonts w:hint="eastAsia" w:ascii="仿宋_GB2312" w:hAnsi="宋体" w:eastAsia="仿宋_GB2312"/>
          <w:iCs/>
          <w:kern w:val="0"/>
          <w:sz w:val="28"/>
          <w:szCs w:val="28"/>
        </w:rPr>
        <w:t>分钟左右；地铁线路：一号线长寿路恒宝广场，走</w:t>
      </w:r>
      <w:r>
        <w:rPr>
          <w:rFonts w:ascii="仿宋_GB2312" w:hAnsi="宋体" w:eastAsia="仿宋_GB2312"/>
          <w:iCs/>
          <w:kern w:val="0"/>
          <w:sz w:val="28"/>
          <w:szCs w:val="28"/>
        </w:rPr>
        <w:t>10</w:t>
      </w:r>
      <w:r>
        <w:rPr>
          <w:rFonts w:hint="eastAsia" w:ascii="仿宋_GB2312" w:hAnsi="宋体" w:eastAsia="仿宋_GB2312"/>
          <w:iCs/>
          <w:kern w:val="0"/>
          <w:sz w:val="28"/>
          <w:szCs w:val="28"/>
        </w:rPr>
        <w:t>分钟左右</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广州市规划和自然资源局天河区分局</w:t>
      </w:r>
      <w:r>
        <w:rPr>
          <w:rFonts w:ascii="仿宋_GB2312" w:hAnsi="宋体" w:eastAsia="仿宋_GB2312"/>
          <w:b/>
          <w:kern w:val="0"/>
          <w:sz w:val="28"/>
          <w:szCs w:val="28"/>
        </w:rPr>
        <w:t xml:space="preserve"> </w:t>
      </w:r>
    </w:p>
    <w:p>
      <w:pPr>
        <w:spacing w:line="400" w:lineRule="exact"/>
        <w:rPr>
          <w:rFonts w:ascii="仿宋_GB2312" w:hAnsi="宋体" w:eastAsia="仿宋_GB2312"/>
          <w:iCs/>
          <w:kern w:val="0"/>
          <w:sz w:val="28"/>
          <w:szCs w:val="28"/>
        </w:rPr>
      </w:pPr>
      <w:r>
        <w:rPr>
          <w:rFonts w:hint="eastAsia" w:ascii="仿宋_GB2312" w:hAnsi="宋体" w:eastAsia="仿宋_GB2312"/>
          <w:kern w:val="0"/>
          <w:sz w:val="28"/>
          <w:szCs w:val="28"/>
        </w:rPr>
        <w:t>办理地址：</w:t>
      </w:r>
      <w:r>
        <w:rPr>
          <w:rFonts w:hint="eastAsia" w:ascii="仿宋_GB2312" w:hAnsi="宋体" w:eastAsia="仿宋_GB2312"/>
          <w:iCs/>
          <w:kern w:val="0"/>
          <w:sz w:val="28"/>
          <w:szCs w:val="28"/>
        </w:rPr>
        <w:t>天河区软件路13号天河区政务服务中心五楼526-529窗口</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iCs/>
          <w:kern w:val="0"/>
          <w:sz w:val="28"/>
          <w:szCs w:val="28"/>
        </w:rPr>
        <w:t xml:space="preserve">37690395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w:t>
      </w:r>
      <w:r>
        <w:rPr>
          <w:rFonts w:hint="eastAsia" w:ascii="仿宋_GB2312" w:hAnsi="宋体" w:eastAsia="仿宋_GB2312"/>
          <w:iCs/>
          <w:kern w:val="0"/>
          <w:sz w:val="28"/>
          <w:szCs w:val="28"/>
        </w:rPr>
        <w:t>周一至周五上午</w:t>
      </w:r>
      <w:r>
        <w:rPr>
          <w:rFonts w:ascii="仿宋_GB2312" w:hAnsi="宋体" w:eastAsia="仿宋_GB2312"/>
          <w:iCs/>
          <w:kern w:val="0"/>
          <w:sz w:val="28"/>
          <w:szCs w:val="28"/>
        </w:rPr>
        <w:t>9:00-12:00</w:t>
      </w:r>
      <w:r>
        <w:rPr>
          <w:rFonts w:hint="eastAsia" w:ascii="仿宋_GB2312" w:hAnsi="宋体" w:eastAsia="仿宋_GB2312"/>
          <w:iCs/>
          <w:kern w:val="0"/>
          <w:sz w:val="28"/>
          <w:szCs w:val="28"/>
        </w:rPr>
        <w:t>，周一至周四下午</w:t>
      </w:r>
      <w:r>
        <w:rPr>
          <w:rFonts w:ascii="仿宋_GB2312" w:hAnsi="宋体" w:eastAsia="仿宋_GB2312"/>
          <w:iCs/>
          <w:kern w:val="0"/>
          <w:sz w:val="28"/>
          <w:szCs w:val="28"/>
        </w:rPr>
        <w:t>13:00-17:00</w:t>
      </w:r>
      <w:r>
        <w:rPr>
          <w:rFonts w:hint="eastAsia" w:ascii="仿宋_GB2312" w:hAnsi="宋体" w:eastAsia="仿宋_GB2312"/>
          <w:iCs/>
          <w:kern w:val="0"/>
          <w:sz w:val="28"/>
          <w:szCs w:val="28"/>
        </w:rPr>
        <w:t>，周五下午</w:t>
      </w:r>
      <w:r>
        <w:rPr>
          <w:rFonts w:ascii="仿宋_GB2312" w:hAnsi="宋体" w:eastAsia="仿宋_GB2312"/>
          <w:iCs/>
          <w:kern w:val="0"/>
          <w:sz w:val="28"/>
          <w:szCs w:val="28"/>
        </w:rPr>
        <w:t>13:00-15:00</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w:t>
      </w:r>
      <w:r>
        <w:rPr>
          <w:rFonts w:ascii="仿宋_GB2312" w:hAnsi="宋体" w:eastAsia="仿宋_GB2312"/>
          <w:kern w:val="0"/>
          <w:sz w:val="28"/>
          <w:szCs w:val="28"/>
        </w:rPr>
        <w:t xml:space="preserve"> </w:t>
      </w:r>
      <w:r>
        <w:rPr>
          <w:rFonts w:hint="eastAsia" w:ascii="仿宋_GB2312" w:hAnsi="宋体" w:eastAsia="仿宋_GB2312"/>
          <w:iCs/>
          <w:kern w:val="0"/>
          <w:sz w:val="28"/>
          <w:szCs w:val="28"/>
        </w:rPr>
        <w:t>公交线路：天河软件园管委会站，车次：</w:t>
      </w:r>
      <w:r>
        <w:rPr>
          <w:rFonts w:ascii="仿宋_GB2312" w:hAnsi="宋体" w:eastAsia="仿宋_GB2312"/>
          <w:iCs/>
          <w:kern w:val="0"/>
          <w:sz w:val="28"/>
          <w:szCs w:val="28"/>
        </w:rPr>
        <w:t>355</w:t>
      </w:r>
      <w:r>
        <w:rPr>
          <w:rFonts w:hint="eastAsia" w:ascii="仿宋_GB2312" w:hAnsi="宋体" w:eastAsia="仿宋_GB2312"/>
          <w:iCs/>
          <w:kern w:val="0"/>
          <w:sz w:val="28"/>
          <w:szCs w:val="28"/>
        </w:rPr>
        <w:t>路</w:t>
      </w:r>
      <w:r>
        <w:rPr>
          <w:rFonts w:ascii="仿宋_GB2312" w:hAnsi="宋体" w:eastAsia="仿宋_GB2312"/>
          <w:iCs/>
          <w:kern w:val="0"/>
          <w:sz w:val="28"/>
          <w:szCs w:val="28"/>
        </w:rPr>
        <w:t>; 494</w:t>
      </w:r>
      <w:r>
        <w:rPr>
          <w:rFonts w:hint="eastAsia" w:ascii="仿宋_GB2312" w:hAnsi="宋体" w:eastAsia="仿宋_GB2312"/>
          <w:iCs/>
          <w:kern w:val="0"/>
          <w:sz w:val="28"/>
          <w:szCs w:val="28"/>
        </w:rPr>
        <w:t>路</w:t>
      </w:r>
      <w:r>
        <w:rPr>
          <w:rFonts w:ascii="仿宋_GB2312" w:hAnsi="宋体" w:eastAsia="仿宋_GB2312"/>
          <w:iCs/>
          <w:kern w:val="0"/>
          <w:sz w:val="28"/>
          <w:szCs w:val="28"/>
        </w:rPr>
        <w:t>; 494A</w:t>
      </w:r>
      <w:r>
        <w:rPr>
          <w:rFonts w:hint="eastAsia" w:ascii="仿宋_GB2312" w:hAnsi="宋体" w:eastAsia="仿宋_GB2312"/>
          <w:iCs/>
          <w:kern w:val="0"/>
          <w:sz w:val="28"/>
          <w:szCs w:val="28"/>
        </w:rPr>
        <w:t>路</w:t>
      </w:r>
      <w:r>
        <w:rPr>
          <w:rFonts w:ascii="仿宋_GB2312" w:hAnsi="宋体" w:eastAsia="仿宋_GB2312"/>
          <w:iCs/>
          <w:kern w:val="0"/>
          <w:sz w:val="28"/>
          <w:szCs w:val="28"/>
        </w:rPr>
        <w:t>; 497</w:t>
      </w:r>
      <w:r>
        <w:rPr>
          <w:rFonts w:hint="eastAsia" w:ascii="仿宋_GB2312" w:hAnsi="宋体" w:eastAsia="仿宋_GB2312"/>
          <w:iCs/>
          <w:kern w:val="0"/>
          <w:sz w:val="28"/>
          <w:szCs w:val="28"/>
        </w:rPr>
        <w:t>路</w:t>
      </w:r>
      <w:r>
        <w:rPr>
          <w:rFonts w:ascii="仿宋_GB2312" w:hAnsi="宋体" w:eastAsia="仿宋_GB2312"/>
          <w:iCs/>
          <w:kern w:val="0"/>
          <w:sz w:val="28"/>
          <w:szCs w:val="28"/>
        </w:rPr>
        <w:t>; 581</w:t>
      </w:r>
      <w:r>
        <w:rPr>
          <w:rFonts w:hint="eastAsia" w:ascii="仿宋_GB2312" w:hAnsi="宋体" w:eastAsia="仿宋_GB2312"/>
          <w:iCs/>
          <w:kern w:val="0"/>
          <w:sz w:val="28"/>
          <w:szCs w:val="28"/>
        </w:rPr>
        <w:t>路</w:t>
      </w:r>
      <w:r>
        <w:rPr>
          <w:rFonts w:ascii="仿宋_GB2312" w:hAnsi="宋体" w:eastAsia="仿宋_GB2312"/>
          <w:iCs/>
          <w:kern w:val="0"/>
          <w:sz w:val="28"/>
          <w:szCs w:val="28"/>
        </w:rPr>
        <w:t>; 774</w:t>
      </w:r>
      <w:r>
        <w:rPr>
          <w:rFonts w:hint="eastAsia" w:ascii="仿宋_GB2312" w:hAnsi="宋体" w:eastAsia="仿宋_GB2312"/>
          <w:iCs/>
          <w:kern w:val="0"/>
          <w:sz w:val="28"/>
          <w:szCs w:val="28"/>
        </w:rPr>
        <w:t>路</w:t>
      </w:r>
      <w:r>
        <w:rPr>
          <w:rFonts w:ascii="仿宋_GB2312" w:hAnsi="宋体" w:eastAsia="仿宋_GB2312"/>
          <w:iCs/>
          <w:kern w:val="0"/>
          <w:sz w:val="28"/>
          <w:szCs w:val="28"/>
        </w:rPr>
        <w:t>; 776</w:t>
      </w:r>
      <w:r>
        <w:rPr>
          <w:rFonts w:hint="eastAsia" w:ascii="仿宋_GB2312" w:hAnsi="宋体" w:eastAsia="仿宋_GB2312"/>
          <w:iCs/>
          <w:kern w:val="0"/>
          <w:sz w:val="28"/>
          <w:szCs w:val="28"/>
        </w:rPr>
        <w:t>路</w:t>
      </w:r>
      <w:r>
        <w:rPr>
          <w:rFonts w:ascii="仿宋_GB2312" w:hAnsi="宋体" w:eastAsia="仿宋_GB2312"/>
          <w:iCs/>
          <w:kern w:val="0"/>
          <w:sz w:val="28"/>
          <w:szCs w:val="28"/>
        </w:rPr>
        <w:t>; 901A</w:t>
      </w:r>
      <w:r>
        <w:rPr>
          <w:rFonts w:hint="eastAsia" w:ascii="仿宋_GB2312" w:hAnsi="宋体" w:eastAsia="仿宋_GB2312"/>
          <w:iCs/>
          <w:kern w:val="0"/>
          <w:sz w:val="28"/>
          <w:szCs w:val="28"/>
        </w:rPr>
        <w:t>路</w:t>
      </w:r>
      <w:r>
        <w:rPr>
          <w:rFonts w:ascii="仿宋_GB2312" w:hAnsi="宋体" w:eastAsia="仿宋_GB2312"/>
          <w:iCs/>
          <w:kern w:val="0"/>
          <w:sz w:val="28"/>
          <w:szCs w:val="28"/>
        </w:rPr>
        <w:t>; 902</w:t>
      </w:r>
      <w:r>
        <w:rPr>
          <w:rFonts w:hint="eastAsia" w:ascii="仿宋_GB2312" w:hAnsi="宋体" w:eastAsia="仿宋_GB2312"/>
          <w:iCs/>
          <w:kern w:val="0"/>
          <w:sz w:val="28"/>
          <w:szCs w:val="28"/>
        </w:rPr>
        <w:t>路</w:t>
      </w:r>
      <w:r>
        <w:rPr>
          <w:rFonts w:ascii="仿宋_GB2312" w:hAnsi="宋体" w:eastAsia="仿宋_GB2312"/>
          <w:iCs/>
          <w:kern w:val="0"/>
          <w:sz w:val="28"/>
          <w:szCs w:val="28"/>
        </w:rPr>
        <w:t>; 903</w:t>
      </w:r>
      <w:r>
        <w:rPr>
          <w:rFonts w:hint="eastAsia" w:ascii="仿宋_GB2312" w:hAnsi="宋体" w:eastAsia="仿宋_GB2312"/>
          <w:iCs/>
          <w:kern w:val="0"/>
          <w:sz w:val="28"/>
          <w:szCs w:val="28"/>
        </w:rPr>
        <w:t>路</w:t>
      </w:r>
      <w:r>
        <w:rPr>
          <w:rFonts w:ascii="仿宋_GB2312" w:hAnsi="宋体" w:eastAsia="仿宋_GB2312"/>
          <w:iCs/>
          <w:kern w:val="0"/>
          <w:sz w:val="28"/>
          <w:szCs w:val="28"/>
        </w:rPr>
        <w:t>;B4</w:t>
      </w:r>
      <w:r>
        <w:rPr>
          <w:rFonts w:hint="eastAsia" w:ascii="仿宋_GB2312" w:hAnsi="宋体" w:eastAsia="仿宋_GB2312"/>
          <w:iCs/>
          <w:kern w:val="0"/>
          <w:sz w:val="28"/>
          <w:szCs w:val="28"/>
        </w:rPr>
        <w:t>路</w:t>
      </w:r>
      <w:r>
        <w:rPr>
          <w:rFonts w:ascii="仿宋_GB2312" w:hAnsi="宋体" w:eastAsia="仿宋_GB2312"/>
          <w:iCs/>
          <w:kern w:val="0"/>
          <w:sz w:val="28"/>
          <w:szCs w:val="28"/>
        </w:rPr>
        <w:t>;B26</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夜</w:t>
      </w:r>
      <w:r>
        <w:rPr>
          <w:rFonts w:ascii="仿宋_GB2312" w:hAnsi="宋体" w:eastAsia="仿宋_GB2312"/>
          <w:iCs/>
          <w:kern w:val="0"/>
          <w:sz w:val="28"/>
          <w:szCs w:val="28"/>
        </w:rPr>
        <w:t>38</w:t>
      </w:r>
      <w:r>
        <w:rPr>
          <w:rFonts w:hint="eastAsia" w:ascii="仿宋_GB2312" w:hAnsi="宋体" w:eastAsia="仿宋_GB2312"/>
          <w:iCs/>
          <w:kern w:val="0"/>
          <w:sz w:val="28"/>
          <w:szCs w:val="28"/>
        </w:rPr>
        <w:t>路，步行</w:t>
      </w:r>
      <w:r>
        <w:rPr>
          <w:rFonts w:ascii="仿宋_GB2312" w:hAnsi="宋体" w:eastAsia="仿宋_GB2312"/>
          <w:iCs/>
          <w:kern w:val="0"/>
          <w:sz w:val="28"/>
          <w:szCs w:val="28"/>
        </w:rPr>
        <w:t>30</w:t>
      </w:r>
      <w:r>
        <w:rPr>
          <w:rFonts w:hint="eastAsia" w:ascii="仿宋_GB2312" w:hAnsi="宋体" w:eastAsia="仿宋_GB2312"/>
          <w:iCs/>
          <w:kern w:val="0"/>
          <w:sz w:val="28"/>
          <w:szCs w:val="28"/>
        </w:rPr>
        <w:t>米左右</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广州市规划和自然资源局白云区分局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办理地址：广州市白云区机场路</w:t>
      </w:r>
      <w:r>
        <w:rPr>
          <w:rFonts w:ascii="仿宋_GB2312" w:hAnsi="宋体" w:eastAsia="仿宋_GB2312"/>
          <w:kern w:val="0"/>
          <w:sz w:val="28"/>
          <w:szCs w:val="28"/>
        </w:rPr>
        <w:t>561</w:t>
      </w:r>
      <w:r>
        <w:rPr>
          <w:rFonts w:hint="eastAsia" w:ascii="仿宋_GB2312" w:hAnsi="宋体" w:eastAsia="仿宋_GB2312"/>
          <w:kern w:val="0"/>
          <w:sz w:val="28"/>
          <w:szCs w:val="28"/>
        </w:rPr>
        <w:t>号白云区政务服务中心二楼综合受理窗口</w:t>
      </w:r>
      <w:r>
        <w:rPr>
          <w:rFonts w:ascii="仿宋_GB2312" w:hAnsi="宋体" w:eastAsia="仿宋_GB2312"/>
          <w:kern w:val="0"/>
          <w:sz w:val="28"/>
          <w:szCs w:val="28"/>
        </w:rPr>
        <w:t>201</w:t>
      </w:r>
      <w:r>
        <w:rPr>
          <w:rFonts w:hint="eastAsia" w:ascii="仿宋_GB2312" w:hAnsi="宋体" w:eastAsia="仿宋_GB2312"/>
          <w:kern w:val="0"/>
          <w:sz w:val="28"/>
          <w:szCs w:val="28"/>
        </w:rPr>
        <w:t>号～</w:t>
      </w:r>
      <w:r>
        <w:rPr>
          <w:rFonts w:ascii="仿宋_GB2312" w:hAnsi="宋体" w:eastAsia="仿宋_GB2312"/>
          <w:kern w:val="0"/>
          <w:sz w:val="28"/>
          <w:szCs w:val="28"/>
        </w:rPr>
        <w:t>206</w:t>
      </w:r>
      <w:r>
        <w:rPr>
          <w:rFonts w:hint="eastAsia" w:ascii="仿宋_GB2312" w:hAnsi="宋体" w:eastAsia="仿宋_GB2312"/>
          <w:kern w:val="0"/>
          <w:sz w:val="28"/>
          <w:szCs w:val="28"/>
        </w:rPr>
        <w:t>号</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iCs/>
          <w:kern w:val="0"/>
          <w:sz w:val="28"/>
          <w:szCs w:val="28"/>
        </w:rPr>
        <w:t xml:space="preserve">86055610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办理时间：周一至周五上午9:00-12:00，周一至周四下午13:00-17:00，周五下午13:00-15:00</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白云区政务中心公交站（机场路南往北方向）：</w:t>
      </w:r>
      <w:r>
        <w:rPr>
          <w:rFonts w:ascii="仿宋_GB2312" w:hAnsi="宋体" w:eastAsia="仿宋_GB2312"/>
          <w:kern w:val="0"/>
          <w:sz w:val="28"/>
          <w:szCs w:val="28"/>
        </w:rPr>
        <w:t>244</w:t>
      </w:r>
      <w:r>
        <w:rPr>
          <w:rFonts w:hint="eastAsia" w:ascii="仿宋_GB2312" w:hAnsi="宋体" w:eastAsia="仿宋_GB2312"/>
          <w:kern w:val="0"/>
          <w:sz w:val="28"/>
          <w:szCs w:val="28"/>
        </w:rPr>
        <w:t>、</w:t>
      </w:r>
      <w:r>
        <w:rPr>
          <w:rFonts w:ascii="仿宋_GB2312" w:hAnsi="宋体" w:eastAsia="仿宋_GB2312"/>
          <w:kern w:val="0"/>
          <w:sz w:val="28"/>
          <w:szCs w:val="28"/>
        </w:rPr>
        <w:t>244A</w:t>
      </w:r>
      <w:r>
        <w:rPr>
          <w:rFonts w:hint="eastAsia" w:ascii="仿宋_GB2312" w:hAnsi="宋体" w:eastAsia="仿宋_GB2312"/>
          <w:kern w:val="0"/>
          <w:sz w:val="28"/>
          <w:szCs w:val="28"/>
        </w:rPr>
        <w:t>、</w:t>
      </w:r>
      <w:r>
        <w:rPr>
          <w:rFonts w:ascii="仿宋_GB2312" w:hAnsi="宋体" w:eastAsia="仿宋_GB2312"/>
          <w:kern w:val="0"/>
          <w:sz w:val="28"/>
          <w:szCs w:val="28"/>
        </w:rPr>
        <w:t>251</w:t>
      </w:r>
      <w:r>
        <w:rPr>
          <w:rFonts w:hint="eastAsia" w:ascii="仿宋_GB2312" w:hAnsi="宋体" w:eastAsia="仿宋_GB2312"/>
          <w:kern w:val="0"/>
          <w:sz w:val="28"/>
          <w:szCs w:val="28"/>
        </w:rPr>
        <w:t>、</w:t>
      </w:r>
      <w:r>
        <w:rPr>
          <w:rFonts w:ascii="仿宋_GB2312" w:hAnsi="宋体" w:eastAsia="仿宋_GB2312"/>
          <w:kern w:val="0"/>
          <w:sz w:val="28"/>
          <w:szCs w:val="28"/>
        </w:rPr>
        <w:t>254</w:t>
      </w:r>
      <w:r>
        <w:rPr>
          <w:rFonts w:hint="eastAsia" w:ascii="仿宋_GB2312" w:hAnsi="宋体" w:eastAsia="仿宋_GB2312"/>
          <w:kern w:val="0"/>
          <w:sz w:val="28"/>
          <w:szCs w:val="28"/>
        </w:rPr>
        <w:t>、</w:t>
      </w:r>
      <w:r>
        <w:rPr>
          <w:rFonts w:ascii="仿宋_GB2312" w:hAnsi="宋体" w:eastAsia="仿宋_GB2312"/>
          <w:kern w:val="0"/>
          <w:sz w:val="28"/>
          <w:szCs w:val="28"/>
        </w:rPr>
        <w:t>268</w:t>
      </w:r>
      <w:r>
        <w:rPr>
          <w:rFonts w:hint="eastAsia" w:ascii="仿宋_GB2312" w:hAnsi="宋体" w:eastAsia="仿宋_GB2312"/>
          <w:kern w:val="0"/>
          <w:sz w:val="28"/>
          <w:szCs w:val="28"/>
        </w:rPr>
        <w:t>、</w:t>
      </w:r>
      <w:r>
        <w:rPr>
          <w:rFonts w:ascii="仿宋_GB2312" w:hAnsi="宋体" w:eastAsia="仿宋_GB2312"/>
          <w:kern w:val="0"/>
          <w:sz w:val="28"/>
          <w:szCs w:val="28"/>
        </w:rPr>
        <w:t>280</w:t>
      </w:r>
      <w:r>
        <w:rPr>
          <w:rFonts w:hint="eastAsia" w:ascii="仿宋_GB2312" w:hAnsi="宋体" w:eastAsia="仿宋_GB2312"/>
          <w:kern w:val="0"/>
          <w:sz w:val="28"/>
          <w:szCs w:val="28"/>
        </w:rPr>
        <w:t>、</w:t>
      </w:r>
      <w:r>
        <w:rPr>
          <w:rFonts w:ascii="仿宋_GB2312" w:hAnsi="宋体" w:eastAsia="仿宋_GB2312"/>
          <w:kern w:val="0"/>
          <w:sz w:val="28"/>
          <w:szCs w:val="28"/>
        </w:rPr>
        <w:t>298</w:t>
      </w:r>
      <w:r>
        <w:rPr>
          <w:rFonts w:hint="eastAsia" w:ascii="仿宋_GB2312" w:hAnsi="宋体" w:eastAsia="仿宋_GB2312"/>
          <w:kern w:val="0"/>
          <w:sz w:val="28"/>
          <w:szCs w:val="28"/>
        </w:rPr>
        <w:t>、</w:t>
      </w:r>
      <w:r>
        <w:rPr>
          <w:rFonts w:ascii="仿宋_GB2312" w:hAnsi="宋体" w:eastAsia="仿宋_GB2312"/>
          <w:kern w:val="0"/>
          <w:sz w:val="28"/>
          <w:szCs w:val="28"/>
        </w:rPr>
        <w:t>510</w:t>
      </w:r>
      <w:r>
        <w:rPr>
          <w:rFonts w:hint="eastAsia" w:ascii="仿宋_GB2312" w:hAnsi="宋体" w:eastAsia="仿宋_GB2312"/>
          <w:kern w:val="0"/>
          <w:sz w:val="28"/>
          <w:szCs w:val="28"/>
        </w:rPr>
        <w:t>、</w:t>
      </w:r>
      <w:r>
        <w:rPr>
          <w:rFonts w:ascii="仿宋_GB2312" w:hAnsi="宋体" w:eastAsia="仿宋_GB2312"/>
          <w:kern w:val="0"/>
          <w:sz w:val="28"/>
          <w:szCs w:val="28"/>
        </w:rPr>
        <w:t>511</w:t>
      </w:r>
      <w:r>
        <w:rPr>
          <w:rFonts w:hint="eastAsia" w:ascii="仿宋_GB2312" w:hAnsi="宋体" w:eastAsia="仿宋_GB2312"/>
          <w:kern w:val="0"/>
          <w:sz w:val="28"/>
          <w:szCs w:val="28"/>
        </w:rPr>
        <w:t>、</w:t>
      </w:r>
      <w:r>
        <w:rPr>
          <w:rFonts w:ascii="仿宋_GB2312" w:hAnsi="宋体" w:eastAsia="仿宋_GB2312"/>
          <w:kern w:val="0"/>
          <w:sz w:val="28"/>
          <w:szCs w:val="28"/>
        </w:rPr>
        <w:t>523</w:t>
      </w:r>
      <w:r>
        <w:rPr>
          <w:rFonts w:hint="eastAsia" w:ascii="仿宋_GB2312" w:hAnsi="宋体" w:eastAsia="仿宋_GB2312"/>
          <w:kern w:val="0"/>
          <w:sz w:val="28"/>
          <w:szCs w:val="28"/>
        </w:rPr>
        <w:t>、</w:t>
      </w:r>
      <w:r>
        <w:rPr>
          <w:rFonts w:ascii="仿宋_GB2312" w:hAnsi="宋体" w:eastAsia="仿宋_GB2312"/>
          <w:kern w:val="0"/>
          <w:sz w:val="28"/>
          <w:szCs w:val="28"/>
        </w:rPr>
        <w:t>702</w:t>
      </w:r>
      <w:r>
        <w:rPr>
          <w:rFonts w:hint="eastAsia" w:ascii="仿宋_GB2312" w:hAnsi="宋体" w:eastAsia="仿宋_GB2312"/>
          <w:kern w:val="0"/>
          <w:sz w:val="28"/>
          <w:szCs w:val="28"/>
        </w:rPr>
        <w:t>、</w:t>
      </w:r>
      <w:r>
        <w:rPr>
          <w:rFonts w:ascii="仿宋_GB2312" w:hAnsi="宋体" w:eastAsia="仿宋_GB2312"/>
          <w:kern w:val="0"/>
          <w:sz w:val="28"/>
          <w:szCs w:val="28"/>
        </w:rPr>
        <w:t>704</w:t>
      </w:r>
      <w:r>
        <w:rPr>
          <w:rFonts w:hint="eastAsia" w:ascii="仿宋_GB2312" w:hAnsi="宋体" w:eastAsia="仿宋_GB2312"/>
          <w:kern w:val="0"/>
          <w:sz w:val="28"/>
          <w:szCs w:val="28"/>
        </w:rPr>
        <w:t>、</w:t>
      </w:r>
      <w:r>
        <w:rPr>
          <w:rFonts w:ascii="仿宋_GB2312" w:hAnsi="宋体" w:eastAsia="仿宋_GB2312"/>
          <w:kern w:val="0"/>
          <w:sz w:val="28"/>
          <w:szCs w:val="28"/>
        </w:rPr>
        <w:t>807</w:t>
      </w:r>
      <w:r>
        <w:rPr>
          <w:rFonts w:hint="eastAsia" w:ascii="仿宋_GB2312" w:hAnsi="宋体" w:eastAsia="仿宋_GB2312"/>
          <w:kern w:val="0"/>
          <w:sz w:val="28"/>
          <w:szCs w:val="28"/>
        </w:rPr>
        <w:t>、</w:t>
      </w:r>
      <w:r>
        <w:rPr>
          <w:rFonts w:ascii="仿宋_GB2312" w:hAnsi="宋体" w:eastAsia="仿宋_GB2312"/>
          <w:kern w:val="0"/>
          <w:sz w:val="28"/>
          <w:szCs w:val="28"/>
        </w:rPr>
        <w:t>807A</w:t>
      </w:r>
      <w:r>
        <w:rPr>
          <w:rFonts w:hint="eastAsia" w:ascii="仿宋_GB2312" w:hAnsi="宋体" w:eastAsia="仿宋_GB2312"/>
          <w:kern w:val="0"/>
          <w:sz w:val="28"/>
          <w:szCs w:val="28"/>
        </w:rPr>
        <w:t>、</w:t>
      </w:r>
      <w:r>
        <w:rPr>
          <w:rFonts w:ascii="仿宋_GB2312" w:hAnsi="宋体" w:eastAsia="仿宋_GB2312"/>
          <w:kern w:val="0"/>
          <w:sz w:val="28"/>
          <w:szCs w:val="28"/>
        </w:rPr>
        <w:t>810</w:t>
      </w:r>
      <w:r>
        <w:rPr>
          <w:rFonts w:hint="eastAsia" w:ascii="仿宋_GB2312" w:hAnsi="宋体" w:eastAsia="仿宋_GB2312"/>
          <w:kern w:val="0"/>
          <w:sz w:val="28"/>
          <w:szCs w:val="28"/>
        </w:rPr>
        <w:t>、</w:t>
      </w:r>
      <w:r>
        <w:rPr>
          <w:rFonts w:ascii="仿宋_GB2312" w:hAnsi="宋体" w:eastAsia="仿宋_GB2312"/>
          <w:kern w:val="0"/>
          <w:sz w:val="28"/>
          <w:szCs w:val="28"/>
        </w:rPr>
        <w:t>886</w:t>
      </w:r>
      <w:r>
        <w:rPr>
          <w:rFonts w:hint="eastAsia" w:ascii="仿宋_GB2312" w:hAnsi="宋体" w:eastAsia="仿宋_GB2312"/>
          <w:kern w:val="0"/>
          <w:sz w:val="28"/>
          <w:szCs w:val="28"/>
        </w:rPr>
        <w:t>、</w:t>
      </w:r>
      <w:r>
        <w:rPr>
          <w:rFonts w:ascii="仿宋_GB2312" w:hAnsi="宋体" w:eastAsia="仿宋_GB2312"/>
          <w:kern w:val="0"/>
          <w:sz w:val="28"/>
          <w:szCs w:val="28"/>
        </w:rPr>
        <w:t>886A</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白云区政务中心公交站（机场路北往南方向）：</w:t>
      </w:r>
      <w:r>
        <w:rPr>
          <w:rFonts w:ascii="仿宋_GB2312" w:hAnsi="宋体" w:eastAsia="仿宋_GB2312"/>
          <w:kern w:val="0"/>
          <w:sz w:val="28"/>
          <w:szCs w:val="28"/>
        </w:rPr>
        <w:t>32</w:t>
      </w:r>
      <w:r>
        <w:rPr>
          <w:rFonts w:hint="eastAsia" w:ascii="仿宋_GB2312" w:hAnsi="宋体" w:eastAsia="仿宋_GB2312"/>
          <w:kern w:val="0"/>
          <w:sz w:val="28"/>
          <w:szCs w:val="28"/>
        </w:rPr>
        <w:t>、</w:t>
      </w:r>
      <w:r>
        <w:rPr>
          <w:rFonts w:ascii="仿宋_GB2312" w:hAnsi="宋体" w:eastAsia="仿宋_GB2312"/>
          <w:kern w:val="0"/>
          <w:sz w:val="28"/>
          <w:szCs w:val="28"/>
        </w:rPr>
        <w:t>58</w:t>
      </w:r>
      <w:r>
        <w:rPr>
          <w:rFonts w:hint="eastAsia" w:ascii="仿宋_GB2312" w:hAnsi="宋体" w:eastAsia="仿宋_GB2312"/>
          <w:kern w:val="0"/>
          <w:sz w:val="28"/>
          <w:szCs w:val="28"/>
        </w:rPr>
        <w:t>、</w:t>
      </w:r>
      <w:r>
        <w:rPr>
          <w:rFonts w:ascii="仿宋_GB2312" w:hAnsi="宋体" w:eastAsia="仿宋_GB2312"/>
          <w:kern w:val="0"/>
          <w:sz w:val="28"/>
          <w:szCs w:val="28"/>
        </w:rPr>
        <w:t>58A</w:t>
      </w:r>
      <w:r>
        <w:rPr>
          <w:rFonts w:hint="eastAsia" w:ascii="仿宋_GB2312" w:hAnsi="宋体" w:eastAsia="仿宋_GB2312"/>
          <w:kern w:val="0"/>
          <w:sz w:val="28"/>
          <w:szCs w:val="28"/>
        </w:rPr>
        <w:t>、</w:t>
      </w:r>
      <w:r>
        <w:rPr>
          <w:rFonts w:ascii="仿宋_GB2312" w:hAnsi="宋体" w:eastAsia="仿宋_GB2312"/>
          <w:kern w:val="0"/>
          <w:sz w:val="28"/>
          <w:szCs w:val="28"/>
        </w:rPr>
        <w:t>244</w:t>
      </w:r>
      <w:r>
        <w:rPr>
          <w:rFonts w:hint="eastAsia" w:ascii="仿宋_GB2312" w:hAnsi="宋体" w:eastAsia="仿宋_GB2312"/>
          <w:kern w:val="0"/>
          <w:sz w:val="28"/>
          <w:szCs w:val="28"/>
        </w:rPr>
        <w:t>、</w:t>
      </w:r>
      <w:r>
        <w:rPr>
          <w:rFonts w:ascii="仿宋_GB2312" w:hAnsi="宋体" w:eastAsia="仿宋_GB2312"/>
          <w:kern w:val="0"/>
          <w:sz w:val="28"/>
          <w:szCs w:val="28"/>
        </w:rPr>
        <w:t>244A</w:t>
      </w:r>
      <w:r>
        <w:rPr>
          <w:rFonts w:hint="eastAsia" w:ascii="仿宋_GB2312" w:hAnsi="宋体" w:eastAsia="仿宋_GB2312"/>
          <w:kern w:val="0"/>
          <w:sz w:val="28"/>
          <w:szCs w:val="28"/>
        </w:rPr>
        <w:t>、</w:t>
      </w:r>
      <w:r>
        <w:rPr>
          <w:rFonts w:ascii="仿宋_GB2312" w:hAnsi="宋体" w:eastAsia="仿宋_GB2312"/>
          <w:kern w:val="0"/>
          <w:sz w:val="28"/>
          <w:szCs w:val="28"/>
        </w:rPr>
        <w:t>251</w:t>
      </w:r>
      <w:r>
        <w:rPr>
          <w:rFonts w:hint="eastAsia" w:ascii="仿宋_GB2312" w:hAnsi="宋体" w:eastAsia="仿宋_GB2312"/>
          <w:kern w:val="0"/>
          <w:sz w:val="28"/>
          <w:szCs w:val="28"/>
        </w:rPr>
        <w:t>、</w:t>
      </w:r>
      <w:r>
        <w:rPr>
          <w:rFonts w:ascii="仿宋_GB2312" w:hAnsi="宋体" w:eastAsia="仿宋_GB2312"/>
          <w:kern w:val="0"/>
          <w:sz w:val="28"/>
          <w:szCs w:val="28"/>
        </w:rPr>
        <w:t>254</w:t>
      </w:r>
      <w:r>
        <w:rPr>
          <w:rFonts w:hint="eastAsia" w:ascii="仿宋_GB2312" w:hAnsi="宋体" w:eastAsia="仿宋_GB2312"/>
          <w:kern w:val="0"/>
          <w:sz w:val="28"/>
          <w:szCs w:val="28"/>
        </w:rPr>
        <w:t>、</w:t>
      </w:r>
      <w:r>
        <w:rPr>
          <w:rFonts w:ascii="仿宋_GB2312" w:hAnsi="宋体" w:eastAsia="仿宋_GB2312"/>
          <w:kern w:val="0"/>
          <w:sz w:val="28"/>
          <w:szCs w:val="28"/>
        </w:rPr>
        <w:t>268</w:t>
      </w:r>
      <w:r>
        <w:rPr>
          <w:rFonts w:hint="eastAsia" w:ascii="仿宋_GB2312" w:hAnsi="宋体" w:eastAsia="仿宋_GB2312"/>
          <w:kern w:val="0"/>
          <w:sz w:val="28"/>
          <w:szCs w:val="28"/>
        </w:rPr>
        <w:t>、</w:t>
      </w:r>
      <w:r>
        <w:rPr>
          <w:rFonts w:ascii="仿宋_GB2312" w:hAnsi="宋体" w:eastAsia="仿宋_GB2312"/>
          <w:kern w:val="0"/>
          <w:sz w:val="28"/>
          <w:szCs w:val="28"/>
        </w:rPr>
        <w:t>280</w:t>
      </w:r>
      <w:r>
        <w:rPr>
          <w:rFonts w:hint="eastAsia" w:ascii="仿宋_GB2312" w:hAnsi="宋体" w:eastAsia="仿宋_GB2312"/>
          <w:kern w:val="0"/>
          <w:sz w:val="28"/>
          <w:szCs w:val="28"/>
        </w:rPr>
        <w:t>、</w:t>
      </w:r>
      <w:r>
        <w:rPr>
          <w:rFonts w:ascii="仿宋_GB2312" w:hAnsi="宋体" w:eastAsia="仿宋_GB2312"/>
          <w:kern w:val="0"/>
          <w:sz w:val="28"/>
          <w:szCs w:val="28"/>
        </w:rPr>
        <w:t>298</w:t>
      </w:r>
      <w:r>
        <w:rPr>
          <w:rFonts w:hint="eastAsia" w:ascii="仿宋_GB2312" w:hAnsi="宋体" w:eastAsia="仿宋_GB2312"/>
          <w:kern w:val="0"/>
          <w:sz w:val="28"/>
          <w:szCs w:val="28"/>
        </w:rPr>
        <w:t>、</w:t>
      </w:r>
      <w:r>
        <w:rPr>
          <w:rFonts w:ascii="仿宋_GB2312" w:hAnsi="宋体" w:eastAsia="仿宋_GB2312"/>
          <w:kern w:val="0"/>
          <w:sz w:val="28"/>
          <w:szCs w:val="28"/>
        </w:rPr>
        <w:t>510</w:t>
      </w:r>
      <w:r>
        <w:rPr>
          <w:rFonts w:hint="eastAsia" w:ascii="仿宋_GB2312" w:hAnsi="宋体" w:eastAsia="仿宋_GB2312"/>
          <w:kern w:val="0"/>
          <w:sz w:val="28"/>
          <w:szCs w:val="28"/>
        </w:rPr>
        <w:t>、</w:t>
      </w:r>
      <w:r>
        <w:rPr>
          <w:rFonts w:ascii="仿宋_GB2312" w:hAnsi="宋体" w:eastAsia="仿宋_GB2312"/>
          <w:kern w:val="0"/>
          <w:sz w:val="28"/>
          <w:szCs w:val="28"/>
        </w:rPr>
        <w:t>511</w:t>
      </w:r>
      <w:r>
        <w:rPr>
          <w:rFonts w:hint="eastAsia" w:ascii="仿宋_GB2312" w:hAnsi="宋体" w:eastAsia="仿宋_GB2312"/>
          <w:kern w:val="0"/>
          <w:sz w:val="28"/>
          <w:szCs w:val="28"/>
        </w:rPr>
        <w:t>、</w:t>
      </w:r>
      <w:r>
        <w:rPr>
          <w:rFonts w:ascii="仿宋_GB2312" w:hAnsi="宋体" w:eastAsia="仿宋_GB2312"/>
          <w:kern w:val="0"/>
          <w:sz w:val="28"/>
          <w:szCs w:val="28"/>
        </w:rPr>
        <w:t>523</w:t>
      </w:r>
      <w:r>
        <w:rPr>
          <w:rFonts w:hint="eastAsia" w:ascii="仿宋_GB2312" w:hAnsi="宋体" w:eastAsia="仿宋_GB2312"/>
          <w:kern w:val="0"/>
          <w:sz w:val="28"/>
          <w:szCs w:val="28"/>
        </w:rPr>
        <w:t>、</w:t>
      </w:r>
      <w:r>
        <w:rPr>
          <w:rFonts w:ascii="仿宋_GB2312" w:hAnsi="宋体" w:eastAsia="仿宋_GB2312"/>
          <w:kern w:val="0"/>
          <w:sz w:val="28"/>
          <w:szCs w:val="28"/>
        </w:rPr>
        <w:t>702</w:t>
      </w:r>
      <w:r>
        <w:rPr>
          <w:rFonts w:hint="eastAsia" w:ascii="仿宋_GB2312" w:hAnsi="宋体" w:eastAsia="仿宋_GB2312"/>
          <w:kern w:val="0"/>
          <w:sz w:val="28"/>
          <w:szCs w:val="28"/>
        </w:rPr>
        <w:t>、</w:t>
      </w:r>
      <w:r>
        <w:rPr>
          <w:rFonts w:ascii="仿宋_GB2312" w:hAnsi="宋体" w:eastAsia="仿宋_GB2312"/>
          <w:kern w:val="0"/>
          <w:sz w:val="28"/>
          <w:szCs w:val="28"/>
        </w:rPr>
        <w:t>704</w:t>
      </w:r>
      <w:r>
        <w:rPr>
          <w:rFonts w:hint="eastAsia" w:ascii="仿宋_GB2312" w:hAnsi="宋体" w:eastAsia="仿宋_GB2312"/>
          <w:kern w:val="0"/>
          <w:sz w:val="28"/>
          <w:szCs w:val="28"/>
        </w:rPr>
        <w:t>、</w:t>
      </w:r>
      <w:r>
        <w:rPr>
          <w:rFonts w:ascii="仿宋_GB2312" w:hAnsi="宋体" w:eastAsia="仿宋_GB2312"/>
          <w:kern w:val="0"/>
          <w:sz w:val="28"/>
          <w:szCs w:val="28"/>
        </w:rPr>
        <w:t>807</w:t>
      </w:r>
      <w:r>
        <w:rPr>
          <w:rFonts w:hint="eastAsia" w:ascii="仿宋_GB2312" w:hAnsi="宋体" w:eastAsia="仿宋_GB2312"/>
          <w:kern w:val="0"/>
          <w:sz w:val="28"/>
          <w:szCs w:val="28"/>
        </w:rPr>
        <w:t>、</w:t>
      </w:r>
      <w:r>
        <w:rPr>
          <w:rFonts w:ascii="仿宋_GB2312" w:hAnsi="宋体" w:eastAsia="仿宋_GB2312"/>
          <w:kern w:val="0"/>
          <w:sz w:val="28"/>
          <w:szCs w:val="28"/>
        </w:rPr>
        <w:t>807A</w:t>
      </w:r>
      <w:r>
        <w:rPr>
          <w:rFonts w:hint="eastAsia" w:ascii="仿宋_GB2312" w:hAnsi="宋体" w:eastAsia="仿宋_GB2312"/>
          <w:kern w:val="0"/>
          <w:sz w:val="28"/>
          <w:szCs w:val="28"/>
        </w:rPr>
        <w:t>、</w:t>
      </w:r>
      <w:r>
        <w:rPr>
          <w:rFonts w:ascii="仿宋_GB2312" w:hAnsi="宋体" w:eastAsia="仿宋_GB2312"/>
          <w:kern w:val="0"/>
          <w:sz w:val="28"/>
          <w:szCs w:val="28"/>
        </w:rPr>
        <w:t>810</w:t>
      </w:r>
      <w:r>
        <w:rPr>
          <w:rFonts w:hint="eastAsia" w:ascii="仿宋_GB2312" w:hAnsi="宋体" w:eastAsia="仿宋_GB2312"/>
          <w:kern w:val="0"/>
          <w:sz w:val="28"/>
          <w:szCs w:val="28"/>
        </w:rPr>
        <w:t>、</w:t>
      </w:r>
      <w:r>
        <w:rPr>
          <w:rFonts w:ascii="仿宋_GB2312" w:hAnsi="宋体" w:eastAsia="仿宋_GB2312"/>
          <w:kern w:val="0"/>
          <w:sz w:val="28"/>
          <w:szCs w:val="28"/>
        </w:rPr>
        <w:t>886</w:t>
      </w:r>
      <w:r>
        <w:rPr>
          <w:rFonts w:hint="eastAsia" w:ascii="仿宋_GB2312" w:hAnsi="宋体" w:eastAsia="仿宋_GB2312"/>
          <w:kern w:val="0"/>
          <w:sz w:val="28"/>
          <w:szCs w:val="28"/>
        </w:rPr>
        <w:t>、</w:t>
      </w:r>
      <w:r>
        <w:rPr>
          <w:rFonts w:ascii="仿宋_GB2312" w:hAnsi="宋体" w:eastAsia="仿宋_GB2312"/>
          <w:kern w:val="0"/>
          <w:sz w:val="28"/>
          <w:szCs w:val="28"/>
        </w:rPr>
        <w:t>886A</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远景路公交站：</w:t>
      </w:r>
      <w:r>
        <w:rPr>
          <w:rFonts w:ascii="仿宋_GB2312" w:hAnsi="宋体" w:eastAsia="仿宋_GB2312"/>
          <w:kern w:val="0"/>
          <w:sz w:val="28"/>
          <w:szCs w:val="28"/>
        </w:rPr>
        <w:t>32</w:t>
      </w:r>
      <w:r>
        <w:rPr>
          <w:rFonts w:hint="eastAsia" w:ascii="仿宋_GB2312" w:hAnsi="宋体" w:eastAsia="仿宋_GB2312"/>
          <w:kern w:val="0"/>
          <w:sz w:val="28"/>
          <w:szCs w:val="28"/>
        </w:rPr>
        <w:t>、</w:t>
      </w:r>
      <w:r>
        <w:rPr>
          <w:rFonts w:ascii="仿宋_GB2312" w:hAnsi="宋体" w:eastAsia="仿宋_GB2312"/>
          <w:kern w:val="0"/>
          <w:sz w:val="28"/>
          <w:szCs w:val="28"/>
        </w:rPr>
        <w:t>58</w:t>
      </w:r>
      <w:r>
        <w:rPr>
          <w:rFonts w:hint="eastAsia" w:ascii="仿宋_GB2312" w:hAnsi="宋体" w:eastAsia="仿宋_GB2312"/>
          <w:kern w:val="0"/>
          <w:sz w:val="28"/>
          <w:szCs w:val="28"/>
        </w:rPr>
        <w:t>、</w:t>
      </w:r>
      <w:r>
        <w:rPr>
          <w:rFonts w:ascii="仿宋_GB2312" w:hAnsi="宋体" w:eastAsia="仿宋_GB2312"/>
          <w:kern w:val="0"/>
          <w:sz w:val="28"/>
          <w:szCs w:val="28"/>
        </w:rPr>
        <w:t>58A</w:t>
      </w:r>
      <w:r>
        <w:rPr>
          <w:rFonts w:hint="eastAsia" w:ascii="仿宋_GB2312" w:hAnsi="宋体" w:eastAsia="仿宋_GB2312"/>
          <w:kern w:val="0"/>
          <w:sz w:val="28"/>
          <w:szCs w:val="28"/>
        </w:rPr>
        <w:t>、</w:t>
      </w:r>
      <w:r>
        <w:rPr>
          <w:rFonts w:ascii="仿宋_GB2312" w:hAnsi="宋体" w:eastAsia="仿宋_GB2312"/>
          <w:kern w:val="0"/>
          <w:sz w:val="28"/>
          <w:szCs w:val="28"/>
        </w:rPr>
        <w:t>475</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广州市规划和自然资源局黄埔区分局</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办理地址：广州市黄埔区香雪三路</w:t>
      </w:r>
      <w:r>
        <w:rPr>
          <w:rFonts w:ascii="仿宋_GB2312" w:hAnsi="宋体" w:eastAsia="仿宋_GB2312"/>
          <w:kern w:val="0"/>
          <w:sz w:val="28"/>
          <w:szCs w:val="28"/>
        </w:rPr>
        <w:t xml:space="preserve">3号区政务服务中心3楼B区6号窗口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w:t>
      </w:r>
      <w:r>
        <w:rPr>
          <w:rFonts w:ascii="仿宋_GB2312" w:hAnsi="宋体" w:eastAsia="仿宋_GB2312"/>
          <w:kern w:val="0"/>
          <w:sz w:val="28"/>
          <w:szCs w:val="28"/>
        </w:rPr>
        <w:t xml:space="preserve">020-82111600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w:t>
      </w:r>
      <w:r>
        <w:rPr>
          <w:rFonts w:ascii="仿宋_GB2312" w:hAnsi="宋体" w:eastAsia="仿宋_GB2312"/>
          <w:kern w:val="0"/>
          <w:sz w:val="28"/>
          <w:szCs w:val="28"/>
        </w:rPr>
        <w:t>020-12345</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办理时间：周一至周四上午8:30-12:00，下午13:30-17:00；周五上午8:30-12:00，下午13:30-15:00（法定节假除外）</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公交线路：366、395、506、508、534、573、575、943、944，至萝岗市民广场站下车；327、391、392、395、506、508、534、575、943、944A、944、948、B24路、科学城3号交通专线，至演艺中心北门站下车；</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地铁：可乘坐地铁六号线至萝岗站（c出口）</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广州市规划和自然资源局花都区分局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办理地址：广州市花都区百合路36号花都区政务服务中心5-8号窗</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iCs/>
          <w:kern w:val="0"/>
          <w:sz w:val="28"/>
          <w:szCs w:val="28"/>
        </w:rPr>
        <w:t xml:space="preserve">37736816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办理时间：上午8:30-12:00 ，下午14:30-17:30（国家法定假期除外），周五下午16：30停止对外服务</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交通指引：公交线路：花6路、花25路、花31路公交车骏壹万邦站;</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地铁：花都广场站C出口</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广州市规划和自然资源局番禺区分局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办理地址：广州市番禺区清河东路319号番禺区政务服务中心二楼建设工程大厅国规业务窗口1-3号窗口</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kern w:val="0"/>
          <w:sz w:val="28"/>
          <w:szCs w:val="28"/>
        </w:rPr>
        <w:t xml:space="preserve">84690912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kern w:val="0"/>
          <w:sz w:val="28"/>
          <w:szCs w:val="28"/>
        </w:rPr>
        <w:t xml:space="preserve">12345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办理时间：周一至周五上午8:30-12:00，下午14:30-17:30</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w:t>
      </w:r>
      <w:r>
        <w:rPr>
          <w:rFonts w:ascii="仿宋_GB2312" w:hAnsi="宋体" w:eastAsia="仿宋_GB2312"/>
          <w:kern w:val="0"/>
          <w:sz w:val="28"/>
          <w:szCs w:val="28"/>
        </w:rPr>
        <w:t xml:space="preserve"> </w:t>
      </w:r>
      <w:r>
        <w:rPr>
          <w:rFonts w:hint="eastAsia" w:ascii="仿宋_GB2312" w:hAnsi="宋体" w:eastAsia="仿宋_GB2312"/>
          <w:iCs/>
          <w:kern w:val="0"/>
          <w:sz w:val="28"/>
          <w:szCs w:val="28"/>
        </w:rPr>
        <w:t>公交线路：番禺广场站，车次：番</w:t>
      </w:r>
      <w:r>
        <w:rPr>
          <w:rFonts w:ascii="仿宋_GB2312" w:hAnsi="宋体" w:eastAsia="仿宋_GB2312"/>
          <w:iCs/>
          <w:kern w:val="0"/>
          <w:sz w:val="28"/>
          <w:szCs w:val="28"/>
        </w:rPr>
        <w:t>126</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160</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162</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1</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26</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29</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68</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6</w:t>
      </w:r>
      <w:r>
        <w:rPr>
          <w:rFonts w:hint="eastAsia" w:ascii="仿宋_GB2312" w:hAnsi="宋体" w:eastAsia="仿宋_GB2312"/>
          <w:iCs/>
          <w:kern w:val="0"/>
          <w:sz w:val="28"/>
          <w:szCs w:val="28"/>
        </w:rPr>
        <w:t>长线</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6</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w:t>
      </w:r>
      <w:r>
        <w:rPr>
          <w:rFonts w:ascii="仿宋_GB2312" w:hAnsi="宋体" w:eastAsia="仿宋_GB2312"/>
          <w:iCs/>
          <w:kern w:val="0"/>
          <w:sz w:val="28"/>
          <w:szCs w:val="28"/>
        </w:rPr>
        <w:t>93</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番禺</w:t>
      </w:r>
      <w:r>
        <w:rPr>
          <w:rFonts w:ascii="仿宋_GB2312" w:hAnsi="宋体" w:eastAsia="仿宋_GB2312"/>
          <w:iCs/>
          <w:kern w:val="0"/>
          <w:sz w:val="28"/>
          <w:szCs w:val="28"/>
        </w:rPr>
        <w:t>11</w:t>
      </w:r>
      <w:r>
        <w:rPr>
          <w:rFonts w:hint="eastAsia" w:ascii="仿宋_GB2312" w:hAnsi="宋体" w:eastAsia="仿宋_GB2312"/>
          <w:iCs/>
          <w:kern w:val="0"/>
          <w:sz w:val="28"/>
          <w:szCs w:val="28"/>
        </w:rPr>
        <w:t>路（步行至番禺区政府南门进入西副楼）约</w:t>
      </w:r>
      <w:r>
        <w:rPr>
          <w:rFonts w:ascii="仿宋_GB2312" w:hAnsi="宋体" w:eastAsia="仿宋_GB2312"/>
          <w:iCs/>
          <w:kern w:val="0"/>
          <w:sz w:val="28"/>
          <w:szCs w:val="28"/>
        </w:rPr>
        <w:t>10</w:t>
      </w:r>
      <w:r>
        <w:rPr>
          <w:rFonts w:hint="eastAsia" w:ascii="仿宋_GB2312" w:hAnsi="宋体" w:eastAsia="仿宋_GB2312"/>
          <w:iCs/>
          <w:kern w:val="0"/>
          <w:sz w:val="28"/>
          <w:szCs w:val="28"/>
        </w:rPr>
        <w:t>分钟；地铁线路：地铁</w:t>
      </w:r>
      <w:r>
        <w:rPr>
          <w:rFonts w:ascii="仿宋_GB2312" w:hAnsi="宋体" w:eastAsia="仿宋_GB2312"/>
          <w:iCs/>
          <w:kern w:val="0"/>
          <w:sz w:val="28"/>
          <w:szCs w:val="28"/>
        </w:rPr>
        <w:t>3</w:t>
      </w:r>
      <w:r>
        <w:rPr>
          <w:rFonts w:hint="eastAsia" w:ascii="仿宋_GB2312" w:hAnsi="宋体" w:eastAsia="仿宋_GB2312"/>
          <w:iCs/>
          <w:kern w:val="0"/>
          <w:sz w:val="28"/>
          <w:szCs w:val="28"/>
        </w:rPr>
        <w:t>号线，番禺广场站</w:t>
      </w:r>
      <w:r>
        <w:rPr>
          <w:rFonts w:ascii="仿宋_GB2312" w:hAnsi="宋体" w:eastAsia="仿宋_GB2312"/>
          <w:iCs/>
          <w:kern w:val="0"/>
          <w:sz w:val="28"/>
          <w:szCs w:val="28"/>
        </w:rPr>
        <w:t>D</w:t>
      </w:r>
      <w:r>
        <w:rPr>
          <w:rFonts w:hint="eastAsia" w:ascii="仿宋_GB2312" w:hAnsi="宋体" w:eastAsia="仿宋_GB2312"/>
          <w:iCs/>
          <w:kern w:val="0"/>
          <w:sz w:val="28"/>
          <w:szCs w:val="28"/>
        </w:rPr>
        <w:t>出口，（步行至番禺区政府南门进入西副楼）约</w:t>
      </w:r>
      <w:r>
        <w:rPr>
          <w:rFonts w:ascii="仿宋_GB2312" w:hAnsi="宋体" w:eastAsia="仿宋_GB2312"/>
          <w:iCs/>
          <w:kern w:val="0"/>
          <w:sz w:val="28"/>
          <w:szCs w:val="28"/>
        </w:rPr>
        <w:t>10</w:t>
      </w:r>
      <w:r>
        <w:rPr>
          <w:rFonts w:hint="eastAsia" w:ascii="仿宋_GB2312" w:hAnsi="宋体" w:eastAsia="仿宋_GB2312"/>
          <w:iCs/>
          <w:kern w:val="0"/>
          <w:sz w:val="28"/>
          <w:szCs w:val="28"/>
        </w:rPr>
        <w:t>分钟</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广州市规划和自然资源局南沙区分局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办理地址：南沙区黄阁镇凤凰大道1号政务服务中心（E区）3楼综合窗口50号至58号</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咨询电话：020-39053262</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w:t>
      </w:r>
      <w:r>
        <w:rPr>
          <w:rFonts w:hint="eastAsia" w:ascii="仿宋_GB2312" w:hAnsi="宋体" w:eastAsia="仿宋_GB2312"/>
          <w:iCs/>
          <w:kern w:val="0"/>
          <w:sz w:val="28"/>
          <w:szCs w:val="28"/>
        </w:rPr>
        <w:t>周一至周五上午</w:t>
      </w:r>
      <w:r>
        <w:rPr>
          <w:rFonts w:ascii="仿宋_GB2312" w:hAnsi="宋体" w:eastAsia="仿宋_GB2312"/>
          <w:iCs/>
          <w:kern w:val="0"/>
          <w:sz w:val="28"/>
          <w:szCs w:val="28"/>
        </w:rPr>
        <w:t>9:00-12:00</w:t>
      </w:r>
      <w:r>
        <w:rPr>
          <w:rFonts w:hint="eastAsia" w:ascii="仿宋_GB2312" w:hAnsi="宋体" w:eastAsia="仿宋_GB2312"/>
          <w:iCs/>
          <w:kern w:val="0"/>
          <w:sz w:val="28"/>
          <w:szCs w:val="28"/>
        </w:rPr>
        <w:t>，周一至周四下午</w:t>
      </w:r>
      <w:r>
        <w:rPr>
          <w:rFonts w:ascii="仿宋_GB2312" w:hAnsi="宋体" w:eastAsia="仿宋_GB2312"/>
          <w:iCs/>
          <w:kern w:val="0"/>
          <w:sz w:val="28"/>
          <w:szCs w:val="28"/>
        </w:rPr>
        <w:t>13:00-17:00</w:t>
      </w:r>
      <w:r>
        <w:rPr>
          <w:rFonts w:hint="eastAsia" w:ascii="仿宋_GB2312" w:hAnsi="宋体" w:eastAsia="仿宋_GB2312"/>
          <w:iCs/>
          <w:kern w:val="0"/>
          <w:sz w:val="28"/>
          <w:szCs w:val="28"/>
        </w:rPr>
        <w:t>，周五下午</w:t>
      </w:r>
      <w:r>
        <w:rPr>
          <w:rFonts w:ascii="仿宋_GB2312" w:hAnsi="宋体" w:eastAsia="仿宋_GB2312"/>
          <w:iCs/>
          <w:kern w:val="0"/>
          <w:sz w:val="28"/>
          <w:szCs w:val="28"/>
        </w:rPr>
        <w:t>13:00-15:30</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 xml:space="preserve">交通指引： </w:t>
      </w:r>
      <w:r>
        <w:rPr>
          <w:rFonts w:hint="eastAsia" w:ascii="仿宋_GB2312" w:hAnsi="宋体" w:eastAsia="仿宋_GB2312"/>
          <w:iCs/>
          <w:kern w:val="0"/>
          <w:sz w:val="28"/>
          <w:szCs w:val="28"/>
        </w:rPr>
        <w:t>公交线路：乘坐南</w:t>
      </w:r>
      <w:r>
        <w:rPr>
          <w:rFonts w:ascii="仿宋_GB2312" w:hAnsi="宋体" w:eastAsia="仿宋_GB2312"/>
          <w:iCs/>
          <w:kern w:val="0"/>
          <w:sz w:val="28"/>
          <w:szCs w:val="28"/>
        </w:rPr>
        <w:t>12</w:t>
      </w:r>
      <w:r>
        <w:rPr>
          <w:rFonts w:hint="eastAsia" w:ascii="仿宋_GB2312" w:hAnsi="宋体" w:eastAsia="仿宋_GB2312"/>
          <w:iCs/>
          <w:kern w:val="0"/>
          <w:sz w:val="28"/>
          <w:szCs w:val="28"/>
        </w:rPr>
        <w:t>路、南</w:t>
      </w:r>
      <w:r>
        <w:rPr>
          <w:rFonts w:ascii="仿宋_GB2312" w:hAnsi="宋体" w:eastAsia="仿宋_GB2312"/>
          <w:iCs/>
          <w:kern w:val="0"/>
          <w:sz w:val="28"/>
          <w:szCs w:val="28"/>
        </w:rPr>
        <w:t>38</w:t>
      </w:r>
      <w:r>
        <w:rPr>
          <w:rFonts w:hint="eastAsia" w:ascii="仿宋_GB2312" w:hAnsi="宋体" w:eastAsia="仿宋_GB2312"/>
          <w:iCs/>
          <w:kern w:val="0"/>
          <w:sz w:val="28"/>
          <w:szCs w:val="28"/>
        </w:rPr>
        <w:t>路</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在蕉门地铁站下车，步行</w:t>
      </w:r>
      <w:r>
        <w:rPr>
          <w:rFonts w:ascii="仿宋_GB2312" w:hAnsi="宋体" w:eastAsia="仿宋_GB2312"/>
          <w:iCs/>
          <w:kern w:val="0"/>
          <w:sz w:val="28"/>
          <w:szCs w:val="28"/>
        </w:rPr>
        <w:t>10</w:t>
      </w:r>
      <w:r>
        <w:rPr>
          <w:rFonts w:hint="eastAsia" w:ascii="仿宋_GB2312" w:hAnsi="宋体" w:eastAsia="仿宋_GB2312"/>
          <w:iCs/>
          <w:kern w:val="0"/>
          <w:sz w:val="28"/>
          <w:szCs w:val="28"/>
        </w:rPr>
        <w:t>分钟；地铁线路：地铁</w:t>
      </w:r>
      <w:r>
        <w:rPr>
          <w:rFonts w:ascii="仿宋_GB2312" w:hAnsi="宋体" w:eastAsia="仿宋_GB2312"/>
          <w:iCs/>
          <w:kern w:val="0"/>
          <w:sz w:val="28"/>
          <w:szCs w:val="28"/>
        </w:rPr>
        <w:t>4</w:t>
      </w:r>
      <w:r>
        <w:rPr>
          <w:rFonts w:hint="eastAsia" w:ascii="仿宋_GB2312" w:hAnsi="宋体" w:eastAsia="仿宋_GB2312"/>
          <w:iCs/>
          <w:kern w:val="0"/>
          <w:sz w:val="28"/>
          <w:szCs w:val="28"/>
        </w:rPr>
        <w:t>号线</w:t>
      </w:r>
      <w:r>
        <w:rPr>
          <w:rFonts w:ascii="仿宋_GB2312" w:hAnsi="宋体" w:eastAsia="仿宋_GB2312"/>
          <w:iCs/>
          <w:kern w:val="0"/>
          <w:sz w:val="28"/>
          <w:szCs w:val="28"/>
        </w:rPr>
        <w:t>(</w:t>
      </w:r>
      <w:r>
        <w:rPr>
          <w:rFonts w:hint="eastAsia" w:ascii="仿宋_GB2312" w:hAnsi="宋体" w:eastAsia="仿宋_GB2312"/>
          <w:iCs/>
          <w:kern w:val="0"/>
          <w:sz w:val="28"/>
          <w:szCs w:val="28"/>
        </w:rPr>
        <w:t>金洲方向</w:t>
      </w:r>
      <w:r>
        <w:rPr>
          <w:rFonts w:ascii="仿宋_GB2312" w:hAnsi="宋体" w:eastAsia="仿宋_GB2312"/>
          <w:iCs/>
          <w:kern w:val="0"/>
          <w:sz w:val="28"/>
          <w:szCs w:val="28"/>
        </w:rPr>
        <w:t xml:space="preserve">), </w:t>
      </w:r>
      <w:r>
        <w:rPr>
          <w:rFonts w:hint="eastAsia" w:ascii="仿宋_GB2312" w:hAnsi="宋体" w:eastAsia="仿宋_GB2312"/>
          <w:iCs/>
          <w:kern w:val="0"/>
          <w:sz w:val="28"/>
          <w:szCs w:val="28"/>
        </w:rPr>
        <w:t>在蕉门站下车</w:t>
      </w:r>
      <w:r>
        <w:rPr>
          <w:rFonts w:ascii="仿宋_GB2312" w:hAnsi="宋体" w:eastAsia="仿宋_GB2312"/>
          <w:iCs/>
          <w:kern w:val="0"/>
          <w:sz w:val="28"/>
          <w:szCs w:val="28"/>
        </w:rPr>
        <w:t>(A</w:t>
      </w:r>
      <w:r>
        <w:rPr>
          <w:rFonts w:hint="eastAsia" w:ascii="仿宋_GB2312" w:hAnsi="宋体" w:eastAsia="仿宋_GB2312"/>
          <w:iCs/>
          <w:kern w:val="0"/>
          <w:sz w:val="28"/>
          <w:szCs w:val="28"/>
        </w:rPr>
        <w:t>口出</w:t>
      </w:r>
      <w:r>
        <w:rPr>
          <w:rFonts w:ascii="仿宋_GB2312" w:hAnsi="宋体" w:eastAsia="仿宋_GB2312"/>
          <w:iCs/>
          <w:kern w:val="0"/>
          <w:sz w:val="28"/>
          <w:szCs w:val="28"/>
        </w:rPr>
        <w:t>)</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广州市规划和自然资源局增城区分局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办理地址：增城区荔城街光明西路108号联合审批国土规划窗口</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w:t>
      </w:r>
      <w:r>
        <w:rPr>
          <w:rFonts w:ascii="仿宋_GB2312" w:hAnsi="宋体" w:eastAsia="仿宋_GB2312"/>
          <w:kern w:val="0"/>
          <w:sz w:val="28"/>
          <w:szCs w:val="28"/>
        </w:rPr>
        <w:t>020-82628531</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iCs/>
          <w:kern w:val="0"/>
          <w:sz w:val="28"/>
          <w:szCs w:val="28"/>
        </w:rPr>
        <w:t>12345</w:t>
      </w:r>
      <w:r>
        <w:rPr>
          <w:rFonts w:ascii="仿宋_GB2312" w:hAnsi="宋体" w:eastAsia="仿宋_GB2312"/>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办理时间：周一至周五上午8:30-12:00，周一至周四下午14:30-17:30，周五下午14:30-17:30</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 公交线路：增城110路、增城6路、增城1a路、增城1b路</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广州市规划和自然资源局从化区分局</w:t>
      </w:r>
      <w:r>
        <w:rPr>
          <w:rFonts w:ascii="仿宋_GB2312" w:hAnsi="宋体" w:eastAsia="仿宋_GB2312"/>
          <w:b/>
          <w:kern w:val="0"/>
          <w:sz w:val="28"/>
          <w:szCs w:val="28"/>
        </w:rPr>
        <w:t xml:space="preserve">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办理地址：从化区街口镇河滨北路128号从化区政务服务中心4楼411窗口</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w:t>
      </w:r>
      <w:r>
        <w:rPr>
          <w:rFonts w:ascii="仿宋_GB2312" w:hAnsi="宋体" w:eastAsia="仿宋_GB2312"/>
          <w:kern w:val="0"/>
          <w:sz w:val="28"/>
          <w:szCs w:val="28"/>
        </w:rPr>
        <w:t xml:space="preserve">87956501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w:t>
      </w:r>
      <w:r>
        <w:rPr>
          <w:rFonts w:ascii="仿宋_GB2312" w:hAnsi="宋体" w:eastAsia="仿宋_GB2312"/>
          <w:kern w:val="0"/>
          <w:sz w:val="28"/>
          <w:szCs w:val="28"/>
        </w:rPr>
        <w:t xml:space="preserve">12345 </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办理时间：周一至周五上午8:30-12:00，周一至周四下午14:30-17:30，周五下午14:30-17:30</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w:t>
      </w:r>
      <w:r>
        <w:rPr>
          <w:rFonts w:ascii="仿宋_GB2312" w:hAnsi="宋体" w:eastAsia="仿宋_GB2312"/>
          <w:kern w:val="0"/>
          <w:sz w:val="28"/>
          <w:szCs w:val="28"/>
        </w:rPr>
        <w:t xml:space="preserve"> </w:t>
      </w:r>
      <w:r>
        <w:rPr>
          <w:rFonts w:hint="eastAsia" w:ascii="仿宋_GB2312" w:hAnsi="宋体" w:eastAsia="仿宋_GB2312"/>
          <w:kern w:val="0"/>
          <w:sz w:val="28"/>
          <w:szCs w:val="28"/>
        </w:rPr>
        <w:t>公交线路：乘坐从化2路、4路、5路至政务服务中心站</w:t>
      </w:r>
    </w:p>
    <w:p>
      <w:pPr>
        <w:spacing w:line="400" w:lineRule="exact"/>
        <w:rPr>
          <w:rFonts w:ascii="仿宋_GB2312" w:hAnsi="宋体" w:eastAsia="仿宋_GB2312"/>
          <w:kern w:val="0"/>
          <w:sz w:val="28"/>
          <w:szCs w:val="28"/>
        </w:rPr>
      </w:pPr>
    </w:p>
    <w:p>
      <w:pPr>
        <w:spacing w:line="400" w:lineRule="exact"/>
        <w:rPr>
          <w:rFonts w:ascii="仿宋_GB2312" w:hAnsi="宋体" w:eastAsia="仿宋_GB2312"/>
          <w:b/>
          <w:kern w:val="0"/>
          <w:sz w:val="28"/>
          <w:szCs w:val="28"/>
        </w:rPr>
      </w:pPr>
      <w:r>
        <w:rPr>
          <w:rFonts w:hint="eastAsia" w:ascii="仿宋_GB2312" w:hAnsi="宋体" w:eastAsia="仿宋_GB2312"/>
          <w:b/>
          <w:kern w:val="0"/>
          <w:sz w:val="28"/>
          <w:szCs w:val="28"/>
        </w:rPr>
        <w:t>广州空港经济区管理委员会国土规划和建设局</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办理地址：花都区空港大道9号空港跨境电子商务试验园A4栋二层空港政务服务中心2、3号窗口</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咨询电话：020-36067509</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监督电话：020-12345</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办理时间：周一至周五上午9:00-12:00，周一至周四下午13:00-17:00，周五下午13:00-15:00</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交通指引： 公交线路：乘坐708路、空港1路至空港政务中心站</w:t>
      </w:r>
    </w:p>
    <w:p>
      <w:pPr>
        <w:spacing w:line="400" w:lineRule="exact"/>
      </w:pPr>
    </w:p>
    <w:sectPr>
      <w:foot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 xml:space="preserve"> </w:t>
    </w:r>
    <w:r>
      <w:fldChar w:fldCharType="begin"/>
    </w:r>
    <w:r>
      <w:instrText xml:space="preserve">PAGE   \* MERGEFORMAT</w:instrText>
    </w:r>
    <w:r>
      <w:fldChar w:fldCharType="separate"/>
    </w:r>
    <w:r>
      <w:rPr>
        <w:lang w:val="zh-CN"/>
      </w:rPr>
      <w:t>12</w:t>
    </w:r>
    <w:r>
      <w:rPr>
        <w:lang w:val="zh-CN"/>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704"/>
    <w:multiLevelType w:val="multilevel"/>
    <w:tmpl w:val="10DE57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4D3193"/>
    <w:multiLevelType w:val="multilevel"/>
    <w:tmpl w:val="164D31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E04511"/>
    <w:multiLevelType w:val="multilevel"/>
    <w:tmpl w:val="28E045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7E0798"/>
    <w:multiLevelType w:val="multilevel"/>
    <w:tmpl w:val="307E0798"/>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2C579E"/>
    <w:multiLevelType w:val="multilevel"/>
    <w:tmpl w:val="332C57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CE77C6"/>
    <w:multiLevelType w:val="multilevel"/>
    <w:tmpl w:val="3FCE77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1F2166"/>
    <w:multiLevelType w:val="multilevel"/>
    <w:tmpl w:val="5E1F2166"/>
    <w:lvl w:ilvl="0" w:tentative="0">
      <w:start w:val="1"/>
      <w:numFmt w:val="japaneseCounting"/>
      <w:lvlText w:val="%1、"/>
      <w:lvlJc w:val="left"/>
      <w:pPr>
        <w:ind w:left="510" w:hanging="510"/>
      </w:pPr>
      <w:rPr>
        <w:rFonts w:hint="eastAsia" w:ascii="黑体" w:hAnsi="黑体" w:eastAsia="黑体" w:cs="黑体"/>
        <w:b/>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74181778"/>
    <w:multiLevelType w:val="multilevel"/>
    <w:tmpl w:val="74181778"/>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5B18DB"/>
    <w:multiLevelType w:val="multilevel"/>
    <w:tmpl w:val="745B18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2"/>
  </w:num>
  <w:num w:numId="4">
    <w:abstractNumId w:val="1"/>
  </w:num>
  <w:num w:numId="5">
    <w:abstractNumId w:val="8"/>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2CEA"/>
    <w:rsid w:val="00022CA8"/>
    <w:rsid w:val="00030FCC"/>
    <w:rsid w:val="000346EA"/>
    <w:rsid w:val="0003786A"/>
    <w:rsid w:val="00042B60"/>
    <w:rsid w:val="00050C58"/>
    <w:rsid w:val="00053E47"/>
    <w:rsid w:val="00056A17"/>
    <w:rsid w:val="00073BDC"/>
    <w:rsid w:val="000817E4"/>
    <w:rsid w:val="00081FC3"/>
    <w:rsid w:val="000A5B1D"/>
    <w:rsid w:val="000B32D1"/>
    <w:rsid w:val="000C0B10"/>
    <w:rsid w:val="000D1DAC"/>
    <w:rsid w:val="000D47D2"/>
    <w:rsid w:val="000E0CE4"/>
    <w:rsid w:val="000E768E"/>
    <w:rsid w:val="000F7E8E"/>
    <w:rsid w:val="001070CA"/>
    <w:rsid w:val="00134374"/>
    <w:rsid w:val="00136515"/>
    <w:rsid w:val="00136518"/>
    <w:rsid w:val="00143B9C"/>
    <w:rsid w:val="00151DC9"/>
    <w:rsid w:val="00171B7C"/>
    <w:rsid w:val="00194895"/>
    <w:rsid w:val="001A37A5"/>
    <w:rsid w:val="001A3D93"/>
    <w:rsid w:val="001B056D"/>
    <w:rsid w:val="001D3151"/>
    <w:rsid w:val="001E64BF"/>
    <w:rsid w:val="0020517B"/>
    <w:rsid w:val="00205DBD"/>
    <w:rsid w:val="00207326"/>
    <w:rsid w:val="00223064"/>
    <w:rsid w:val="00234D95"/>
    <w:rsid w:val="002465BE"/>
    <w:rsid w:val="00272B3E"/>
    <w:rsid w:val="00274D46"/>
    <w:rsid w:val="00277823"/>
    <w:rsid w:val="002956B3"/>
    <w:rsid w:val="00297255"/>
    <w:rsid w:val="002C09A2"/>
    <w:rsid w:val="00316D1C"/>
    <w:rsid w:val="0033522B"/>
    <w:rsid w:val="00342EFA"/>
    <w:rsid w:val="003677AF"/>
    <w:rsid w:val="003802BE"/>
    <w:rsid w:val="003A57D9"/>
    <w:rsid w:val="003A6DCB"/>
    <w:rsid w:val="003B7AF2"/>
    <w:rsid w:val="003C33BD"/>
    <w:rsid w:val="003F3F1C"/>
    <w:rsid w:val="00401FE5"/>
    <w:rsid w:val="00402781"/>
    <w:rsid w:val="00406B4C"/>
    <w:rsid w:val="004115A5"/>
    <w:rsid w:val="00444C4F"/>
    <w:rsid w:val="004450AB"/>
    <w:rsid w:val="0045638E"/>
    <w:rsid w:val="004807E0"/>
    <w:rsid w:val="004A3076"/>
    <w:rsid w:val="004C6CE3"/>
    <w:rsid w:val="004E0AFA"/>
    <w:rsid w:val="004F6980"/>
    <w:rsid w:val="00500BE8"/>
    <w:rsid w:val="005072A7"/>
    <w:rsid w:val="005200B2"/>
    <w:rsid w:val="00527E35"/>
    <w:rsid w:val="00530887"/>
    <w:rsid w:val="005406C4"/>
    <w:rsid w:val="00562652"/>
    <w:rsid w:val="00577A33"/>
    <w:rsid w:val="00581697"/>
    <w:rsid w:val="00582BA8"/>
    <w:rsid w:val="005A249F"/>
    <w:rsid w:val="005B628E"/>
    <w:rsid w:val="005C5976"/>
    <w:rsid w:val="005E4596"/>
    <w:rsid w:val="00605D9F"/>
    <w:rsid w:val="00611BA4"/>
    <w:rsid w:val="00612AD2"/>
    <w:rsid w:val="00616559"/>
    <w:rsid w:val="00617E8B"/>
    <w:rsid w:val="0062095E"/>
    <w:rsid w:val="00635ADE"/>
    <w:rsid w:val="0064189D"/>
    <w:rsid w:val="006434B9"/>
    <w:rsid w:val="00645E9B"/>
    <w:rsid w:val="006503F8"/>
    <w:rsid w:val="00653E71"/>
    <w:rsid w:val="006747E3"/>
    <w:rsid w:val="00682EAB"/>
    <w:rsid w:val="006867D1"/>
    <w:rsid w:val="00686EA1"/>
    <w:rsid w:val="00696600"/>
    <w:rsid w:val="006B3F20"/>
    <w:rsid w:val="006C162B"/>
    <w:rsid w:val="006C4137"/>
    <w:rsid w:val="006C500D"/>
    <w:rsid w:val="006D01F4"/>
    <w:rsid w:val="006D7565"/>
    <w:rsid w:val="007000B9"/>
    <w:rsid w:val="007319C4"/>
    <w:rsid w:val="00737E33"/>
    <w:rsid w:val="007504C4"/>
    <w:rsid w:val="00774FB1"/>
    <w:rsid w:val="00791846"/>
    <w:rsid w:val="007938E1"/>
    <w:rsid w:val="00796D5B"/>
    <w:rsid w:val="007D5A0A"/>
    <w:rsid w:val="00801B64"/>
    <w:rsid w:val="00813FEF"/>
    <w:rsid w:val="00814983"/>
    <w:rsid w:val="00822E5E"/>
    <w:rsid w:val="0084444A"/>
    <w:rsid w:val="00847357"/>
    <w:rsid w:val="00862CEA"/>
    <w:rsid w:val="0086413F"/>
    <w:rsid w:val="0086474A"/>
    <w:rsid w:val="008A6628"/>
    <w:rsid w:val="008B1CC3"/>
    <w:rsid w:val="008B5850"/>
    <w:rsid w:val="008C17BF"/>
    <w:rsid w:val="008D31D8"/>
    <w:rsid w:val="008E712C"/>
    <w:rsid w:val="008F0117"/>
    <w:rsid w:val="008F3EC8"/>
    <w:rsid w:val="008F3EF9"/>
    <w:rsid w:val="008F7D2A"/>
    <w:rsid w:val="00900660"/>
    <w:rsid w:val="00907009"/>
    <w:rsid w:val="00914990"/>
    <w:rsid w:val="00924478"/>
    <w:rsid w:val="009367D8"/>
    <w:rsid w:val="0094591F"/>
    <w:rsid w:val="00946509"/>
    <w:rsid w:val="00976A61"/>
    <w:rsid w:val="0097762F"/>
    <w:rsid w:val="0099336A"/>
    <w:rsid w:val="009A10A8"/>
    <w:rsid w:val="009B4101"/>
    <w:rsid w:val="009D3B07"/>
    <w:rsid w:val="009D48DC"/>
    <w:rsid w:val="009F51B5"/>
    <w:rsid w:val="00A37C20"/>
    <w:rsid w:val="00A670FD"/>
    <w:rsid w:val="00A8017F"/>
    <w:rsid w:val="00A81F4B"/>
    <w:rsid w:val="00A83871"/>
    <w:rsid w:val="00AA1E6E"/>
    <w:rsid w:val="00AB129D"/>
    <w:rsid w:val="00AB576A"/>
    <w:rsid w:val="00AC4664"/>
    <w:rsid w:val="00AD76F5"/>
    <w:rsid w:val="00AE43EF"/>
    <w:rsid w:val="00B04E3A"/>
    <w:rsid w:val="00B4240F"/>
    <w:rsid w:val="00B551FD"/>
    <w:rsid w:val="00B64E3F"/>
    <w:rsid w:val="00B84E6F"/>
    <w:rsid w:val="00B969E5"/>
    <w:rsid w:val="00BA417B"/>
    <w:rsid w:val="00BD5D7A"/>
    <w:rsid w:val="00BD772B"/>
    <w:rsid w:val="00BD7800"/>
    <w:rsid w:val="00BF2008"/>
    <w:rsid w:val="00C216C9"/>
    <w:rsid w:val="00C26880"/>
    <w:rsid w:val="00C50D9F"/>
    <w:rsid w:val="00C64099"/>
    <w:rsid w:val="00C659C4"/>
    <w:rsid w:val="00C73EB9"/>
    <w:rsid w:val="00CA1DBC"/>
    <w:rsid w:val="00CC5F37"/>
    <w:rsid w:val="00CC638A"/>
    <w:rsid w:val="00CC6E66"/>
    <w:rsid w:val="00CE0C62"/>
    <w:rsid w:val="00D40DCF"/>
    <w:rsid w:val="00D43195"/>
    <w:rsid w:val="00D53929"/>
    <w:rsid w:val="00D70EBF"/>
    <w:rsid w:val="00D8517F"/>
    <w:rsid w:val="00DA35C8"/>
    <w:rsid w:val="00DB2EA1"/>
    <w:rsid w:val="00DC6B24"/>
    <w:rsid w:val="00DD44B0"/>
    <w:rsid w:val="00DD6F44"/>
    <w:rsid w:val="00E138F0"/>
    <w:rsid w:val="00E1653D"/>
    <w:rsid w:val="00E17287"/>
    <w:rsid w:val="00E2519E"/>
    <w:rsid w:val="00E26681"/>
    <w:rsid w:val="00E26C87"/>
    <w:rsid w:val="00E270CB"/>
    <w:rsid w:val="00E511E5"/>
    <w:rsid w:val="00E65E1D"/>
    <w:rsid w:val="00E80D3A"/>
    <w:rsid w:val="00EA1A92"/>
    <w:rsid w:val="00EA459E"/>
    <w:rsid w:val="00EC43F1"/>
    <w:rsid w:val="00EF4145"/>
    <w:rsid w:val="00EF6994"/>
    <w:rsid w:val="00F04AEB"/>
    <w:rsid w:val="00F108CA"/>
    <w:rsid w:val="00F16CEB"/>
    <w:rsid w:val="00F25259"/>
    <w:rsid w:val="00F44CD3"/>
    <w:rsid w:val="00F705F4"/>
    <w:rsid w:val="00F77A9E"/>
    <w:rsid w:val="00F81C6D"/>
    <w:rsid w:val="00F853BD"/>
    <w:rsid w:val="00F85AB6"/>
    <w:rsid w:val="00F9609C"/>
    <w:rsid w:val="00F97149"/>
    <w:rsid w:val="00FB1203"/>
    <w:rsid w:val="00FB1AF6"/>
    <w:rsid w:val="00FC1E8A"/>
    <w:rsid w:val="00FD3CA6"/>
    <w:rsid w:val="00FF4811"/>
    <w:rsid w:val="48B8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129"/>
        <o:r id="V:Rule2" type="connector" idref="#_x0000_s1130"/>
        <o:r id="V:Rule3" type="connector" idref="#_x0000_s1131"/>
        <o:r id="V:Rule4" type="connector" idref="#_x0000_s1132"/>
        <o:r id="V:Rule5" type="connector" idref="#_x0000_s1133"/>
        <o:r id="V:Rule6" type="connector" idref="#_x0000_s1134"/>
        <o:r id="V:Rule7" type="connector" idref="#_x0000_s1141"/>
        <o:r id="V:Rule8" type="connector" idref="#_x0000_s1142"/>
        <o:r id="V:Rule9" type="connector" idref="#_x0000_s1143"/>
        <o:r id="V:Rule10" type="connector" idref="#_x0000_s1144"/>
        <o:r id="V:Rule11" type="connector" idref="#_x0000_s1147"/>
        <o:r id="V:Rule12" type="connector" idref="#_x0000_s11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uiPriority w:val="99"/>
    <w:rPr>
      <w:sz w:val="18"/>
      <w:szCs w:val="18"/>
    </w:rPr>
  </w:style>
  <w:style w:type="paragraph" w:customStyle="1" w:styleId="10">
    <w:name w:val="List Paragraph1"/>
    <w:basedOn w:val="1"/>
    <w:uiPriority w:val="99"/>
    <w:pPr>
      <w:ind w:firstLine="420" w:firstLineChars="200"/>
    </w:pPr>
    <w:rPr>
      <w:szCs w:val="21"/>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autoSpaceDE w:val="0"/>
      <w:autoSpaceDN w:val="0"/>
      <w:jc w:val="left"/>
    </w:pPr>
    <w:rPr>
      <w:rFonts w:ascii="Microsoft JhengHei" w:hAnsi="Microsoft JhengHei" w:eastAsia="Microsoft JhengHei" w:cs="Microsoft JhengHei"/>
      <w:kern w:val="0"/>
      <w:sz w:val="22"/>
      <w:szCs w:val="22"/>
      <w:lang w:val="zh-CN"/>
    </w:rPr>
  </w:style>
  <w:style w:type="paragraph" w:customStyle="1" w:styleId="13">
    <w:name w:val="表格文字"/>
    <w:basedOn w:val="1"/>
    <w:qFormat/>
    <w:uiPriority w:val="0"/>
    <w:pPr>
      <w:adjustRightInd w:val="0"/>
      <w:snapToGrid w:val="0"/>
      <w:ind w:left="-57" w:right="-57"/>
      <w:jc w:val="center"/>
    </w:pPr>
    <w:rPr>
      <w:rFonts w:ascii="宋体"/>
      <w:sz w:val="24"/>
      <w:szCs w:val="20"/>
    </w:rPr>
  </w:style>
  <w:style w:type="character" w:customStyle="1" w:styleId="14">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1786</Words>
  <Characters>10181</Characters>
  <Lines>84</Lines>
  <Paragraphs>23</Paragraphs>
  <TotalTime>1065</TotalTime>
  <ScaleCrop>false</ScaleCrop>
  <LinksUpToDate>false</LinksUpToDate>
  <CharactersWithSpaces>11944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2019-03-15T08:14:00Z</dcterms:created>
  <dc:creator>管玥</dc:creator>
  <cp:lastModifiedBy>NTKO</cp:lastModifiedBy>
  <cp:lastPrinted>2019-05-17T01:52:00Z</cp:lastPrinted>
  <dcterms:modified xsi:type="dcterms:W3CDTF">2019-08-07T06:47:38Z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