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9"/>
        <w:tblW w:w="13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4024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02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5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02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5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粮食加工品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其他粮食加工品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谷物粉类制成品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生湿面制品</w:t>
            </w:r>
          </w:p>
        </w:tc>
        <w:tc>
          <w:tcPr>
            <w:tcW w:w="4024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5009.12-2017《食品安全国家标准 食品中铅的测定》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5009.28-2016《食品安全国家标准 食品中苯甲酸、山梨酸和糖精钠的测定》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5009.121-2016 《食品安全国家标准 食品中脱氢乙酸的测定》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5009.275-2016 《食品安全国家标准 食品中硼酸的测定》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GB/T 21126-2007 《小麦粉与大米粉及其制品中甲醛次硫酸氢钠含量的测定》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5009.269-2016 《食品安全国家标准 食品中滑石粉的测定》  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铅（以Pb计）、苯甲酸及其钠盐（以苯甲酸计）、山梨酸及其钾盐（以山梨酸计）、脱氢乙酸及其钠盐（以脱氢乙酸计）、硼酸、吊白块、糖精钠、滑石粉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米粉制品</w:t>
            </w:r>
          </w:p>
        </w:tc>
        <w:tc>
          <w:tcPr>
            <w:tcW w:w="4024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5009.12-2017 《食品安全国家标准 食品中铅的测定》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5009.28-2016 《食品安全国家标准 食品中苯甲酸、山梨酸和糖精钠的测定》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5009.121-2016 《食品安全国家标准 食品中脱氢乙酸的测定》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5009.275-2016 《食品安全国家标准 食品中硼酸的测定》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GB/T 21126-2007 《小麦粉与大米粉及其制品中甲醛次硫酸氢钠含量的测定》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5009.269-2016 《食品安全国家标准 食品中滑石粉的测定》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5009.34-2016 《食品安全国家标准 食品中二氧化硫的测定》   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铅（以Pb计）、苯甲酸及其钠盐（以苯甲酸计）、山梨酸及其钾盐（以山梨酸计）、脱氢乙酸及其钠盐（以脱氢乙酸计）、硼酸、吊白块、糖精钠、滑石粉、二氧化硫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炒货食品及坚果制品(烘炒类、油炸类、其他类)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开心果、杏仁、松仁、瓜子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19300-2014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坚果与籽类食品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2761-2017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食品中真菌毒素限量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酸价(KOH)(以脂肪计)、过氧化值(以脂肪计)、铅(以Pb计)、黄曲霉毒素B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、糖精钠(以糖精计)、甜蜜素（以环己基氨基磺酸计）、三氯蔗糖、纽甜、二氧化硫残留量、</w:t>
            </w:r>
            <w:r>
              <w:rPr>
                <w:sz w:val="18"/>
                <w:szCs w:val="18"/>
              </w:rPr>
              <w:t>大肠菌群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其他炒货食品及坚果制品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19300-2014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坚果与籽类食品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2761-2017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食品中真菌毒素限量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酸价(KOH)(以脂肪计)、过氧化值(以脂肪计)、铅(以Pb计)、黄曲霉毒素B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、糖精钠(以糖精计)、甜蜜素（以环己基氨基磺酸计）、三氯蔗糖、纽甜、二氧化硫残留量、</w:t>
            </w:r>
            <w:r>
              <w:rPr>
                <w:sz w:val="18"/>
                <w:szCs w:val="18"/>
              </w:rPr>
              <w:t>大肠菌群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糖果制品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糖果制品(含巧克力及制品)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17399-2016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糖果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铅(以Pb计)、</w:t>
            </w:r>
            <w:r>
              <w:rPr>
                <w:rFonts w:hint="eastAsia"/>
                <w:sz w:val="18"/>
                <w:szCs w:val="18"/>
              </w:rPr>
              <w:t>糖精钠(以糖精计)、</w:t>
            </w:r>
            <w:r>
              <w:rPr>
                <w:rFonts w:hint="eastAsia"/>
                <w:color w:val="000000"/>
                <w:sz w:val="18"/>
                <w:szCs w:val="18"/>
              </w:rPr>
              <w:t>二氧化硫残留量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r>
              <w:rPr>
                <w:color w:val="000000"/>
                <w:sz w:val="18"/>
                <w:szCs w:val="18"/>
              </w:rPr>
              <w:t>SO</w:t>
            </w:r>
            <w:r>
              <w:rPr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菌落总数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大肠菌群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巧克力及巧克力制品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铅（以Pb计）、总砷(以As计)、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苯甲酸及其钠盐（以苯甲酸计）、山梨酸及其钾盐（以山梨酸计）、</w:t>
            </w:r>
            <w:r>
              <w:rPr>
                <w:rFonts w:hint="eastAsia"/>
                <w:sz w:val="18"/>
                <w:szCs w:val="18"/>
              </w:rPr>
              <w:t>糖精钠(以糖精计)、</w:t>
            </w:r>
            <w:r>
              <w:rPr>
                <w:rFonts w:hint="eastAsia"/>
                <w:color w:val="000000"/>
                <w:sz w:val="18"/>
                <w:szCs w:val="18"/>
              </w:rPr>
              <w:t>二氧化硫残留量、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7100-2015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饼干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苯甲酸及其钠盐（以苯甲酸计）、山梨酸及其钾盐（以山梨酸计）、</w:t>
            </w:r>
            <w:r>
              <w:rPr>
                <w:rFonts w:hint="eastAsia"/>
                <w:sz w:val="18"/>
                <w:szCs w:val="18"/>
              </w:rPr>
              <w:t>糖精钠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以糖精计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、甜蜜素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以环己基氨基磺酸计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、三氯蔗糖、</w:t>
            </w:r>
            <w:r>
              <w:rPr>
                <w:sz w:val="18"/>
                <w:szCs w:val="18"/>
              </w:rPr>
              <w:t>菌落总数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水果制品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水果制品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蜜饯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14884-2016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蜜饯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铅（以Pb计）、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苯甲酸及其钠盐（以苯甲酸计）、山梨酸及其钾盐（以山梨酸计）、</w:t>
            </w:r>
            <w:r>
              <w:rPr>
                <w:rFonts w:hint="eastAsia"/>
                <w:sz w:val="18"/>
                <w:szCs w:val="18"/>
              </w:rPr>
              <w:t>糖精钠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以糖精计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、甜蜜素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以环己基氨基磺酸计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二氧化硫残留量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r>
              <w:rPr>
                <w:color w:val="000000"/>
                <w:sz w:val="18"/>
                <w:szCs w:val="18"/>
              </w:rPr>
              <w:t>SO</w:t>
            </w:r>
            <w:r>
              <w:rPr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菌落总数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大肠菌群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柠檬黄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日落黄</w:t>
            </w:r>
            <w:r>
              <w:rPr>
                <w:rFonts w:hint="eastAsia"/>
                <w:sz w:val="18"/>
                <w:szCs w:val="18"/>
              </w:rPr>
              <w:t>、胭脂红、苋菜红、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4024" w:type="dxa"/>
            <w:shd w:val="clear" w:color="auto" w:fill="auto"/>
          </w:tcPr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7099-2015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糕点、面包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4552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铅（以Pb计）、铝的残留量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干样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品，以Al 计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苯甲酸及其钠盐（以苯甲酸计）、山梨酸及其钾盐（以山梨酸计）、脱氢乙酸及其钠盐（以脱氢乙酸计）、</w:t>
            </w:r>
            <w:r>
              <w:rPr>
                <w:rFonts w:hint="eastAsia"/>
                <w:sz w:val="18"/>
                <w:szCs w:val="18"/>
              </w:rPr>
              <w:t>糖精钠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以糖精计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、乙酰磺胺酸钾（安赛蜜）、甜蜜素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以环己基氨基磺酸计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、三氯蔗糖、</w:t>
            </w:r>
            <w:r>
              <w:rPr>
                <w:sz w:val="18"/>
                <w:szCs w:val="18"/>
              </w:rPr>
              <w:t>菌落总数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大肠菌群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食用农产品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蔬菜（含冬季大棚蔬菜）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食品中污染物限量》、GB 2763-2016《食品安全国家标准 食品中农药最大残留限量》、GB 2760-2014《食品安全国家标准 食品添加剂使用标准》</w:t>
            </w:r>
          </w:p>
        </w:tc>
        <w:tc>
          <w:tcPr>
            <w:tcW w:w="45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铅（以Pb计）、 镉（以Cd计）、氯氟氰菊酯和高效氯氟氰菊酯 、 氯氰菊酯和高效氯氰菊酯 、二氧化硫残留量</w:t>
            </w:r>
          </w:p>
        </w:tc>
      </w:tr>
    </w:tbl>
    <w:p>
      <w:pPr>
        <w:widowControl/>
        <w:jc w:val="center"/>
        <w:textAlignment w:val="top"/>
        <w:rPr>
          <w:rFonts w:asciiTheme="minorEastAsia" w:hAnsiTheme="minorEastAsia" w:cstheme="minorEastAsia"/>
          <w:bCs/>
          <w:color w:val="000000" w:themeColor="text1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D4102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A6B75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00F9"/>
    <w:rsid w:val="002F5188"/>
    <w:rsid w:val="002F5D8F"/>
    <w:rsid w:val="00301702"/>
    <w:rsid w:val="00333515"/>
    <w:rsid w:val="00334816"/>
    <w:rsid w:val="00341505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E5827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034C9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D0BF4"/>
    <w:rsid w:val="007E7E63"/>
    <w:rsid w:val="007F0457"/>
    <w:rsid w:val="007F16D0"/>
    <w:rsid w:val="007F3417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A2AB9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AE7370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75AE2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D4097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4B4159"/>
    <w:rsid w:val="03DC3576"/>
    <w:rsid w:val="04AB2539"/>
    <w:rsid w:val="07107AFC"/>
    <w:rsid w:val="07717008"/>
    <w:rsid w:val="079B1CAA"/>
    <w:rsid w:val="08E9780C"/>
    <w:rsid w:val="09AE1034"/>
    <w:rsid w:val="09FF0129"/>
    <w:rsid w:val="0AD6181C"/>
    <w:rsid w:val="0B5E1B25"/>
    <w:rsid w:val="0EC570B2"/>
    <w:rsid w:val="0EFD5F8A"/>
    <w:rsid w:val="0FAA3555"/>
    <w:rsid w:val="1114193C"/>
    <w:rsid w:val="11B53887"/>
    <w:rsid w:val="120667D5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EEB23C8"/>
    <w:rsid w:val="1FFB52D3"/>
    <w:rsid w:val="21AE004B"/>
    <w:rsid w:val="227C5BD8"/>
    <w:rsid w:val="23E94CAE"/>
    <w:rsid w:val="23EB4A74"/>
    <w:rsid w:val="23ED5CBD"/>
    <w:rsid w:val="24394317"/>
    <w:rsid w:val="24AB7392"/>
    <w:rsid w:val="25264285"/>
    <w:rsid w:val="25DD4877"/>
    <w:rsid w:val="26EA1046"/>
    <w:rsid w:val="27AF4BA5"/>
    <w:rsid w:val="28A6372A"/>
    <w:rsid w:val="28DF0C59"/>
    <w:rsid w:val="2907187F"/>
    <w:rsid w:val="29B97189"/>
    <w:rsid w:val="2A056C2B"/>
    <w:rsid w:val="2B3E0164"/>
    <w:rsid w:val="2B3E0899"/>
    <w:rsid w:val="2B6E7E2B"/>
    <w:rsid w:val="2BE2486C"/>
    <w:rsid w:val="2F494B49"/>
    <w:rsid w:val="2FBC1240"/>
    <w:rsid w:val="3015654A"/>
    <w:rsid w:val="30311EBB"/>
    <w:rsid w:val="30537ED1"/>
    <w:rsid w:val="31006986"/>
    <w:rsid w:val="31011C61"/>
    <w:rsid w:val="336C7132"/>
    <w:rsid w:val="33804D20"/>
    <w:rsid w:val="33C823CA"/>
    <w:rsid w:val="341552A9"/>
    <w:rsid w:val="350658EB"/>
    <w:rsid w:val="353D38CE"/>
    <w:rsid w:val="3548404D"/>
    <w:rsid w:val="35721096"/>
    <w:rsid w:val="363466AC"/>
    <w:rsid w:val="37C6529E"/>
    <w:rsid w:val="384F258A"/>
    <w:rsid w:val="3A246B9B"/>
    <w:rsid w:val="3C24326C"/>
    <w:rsid w:val="3D0E3F32"/>
    <w:rsid w:val="3D470C4D"/>
    <w:rsid w:val="3E6A3EC2"/>
    <w:rsid w:val="3F9523ED"/>
    <w:rsid w:val="3FB56000"/>
    <w:rsid w:val="3FCD066B"/>
    <w:rsid w:val="3FEF03D6"/>
    <w:rsid w:val="40561BFB"/>
    <w:rsid w:val="413F45AD"/>
    <w:rsid w:val="414E54BF"/>
    <w:rsid w:val="41FD3E29"/>
    <w:rsid w:val="4242097E"/>
    <w:rsid w:val="42600E82"/>
    <w:rsid w:val="430E2072"/>
    <w:rsid w:val="43B576DD"/>
    <w:rsid w:val="4510012C"/>
    <w:rsid w:val="465C6496"/>
    <w:rsid w:val="483E7EED"/>
    <w:rsid w:val="485215BE"/>
    <w:rsid w:val="4A7F1CD0"/>
    <w:rsid w:val="4B003A1A"/>
    <w:rsid w:val="4B5251A1"/>
    <w:rsid w:val="4B7B4360"/>
    <w:rsid w:val="4C2341DA"/>
    <w:rsid w:val="4C4B7774"/>
    <w:rsid w:val="4D5D50A1"/>
    <w:rsid w:val="4EDB6A25"/>
    <w:rsid w:val="4FA37E96"/>
    <w:rsid w:val="4FC27A55"/>
    <w:rsid w:val="509D6177"/>
    <w:rsid w:val="51181F7A"/>
    <w:rsid w:val="53065D60"/>
    <w:rsid w:val="534010FC"/>
    <w:rsid w:val="5622492D"/>
    <w:rsid w:val="56A24FF4"/>
    <w:rsid w:val="5838475F"/>
    <w:rsid w:val="59847EEC"/>
    <w:rsid w:val="5A521C48"/>
    <w:rsid w:val="5ACF60FC"/>
    <w:rsid w:val="5DAD7402"/>
    <w:rsid w:val="5DD60C8D"/>
    <w:rsid w:val="5EB60EC0"/>
    <w:rsid w:val="5F713FB6"/>
    <w:rsid w:val="603C3D4B"/>
    <w:rsid w:val="60873B69"/>
    <w:rsid w:val="6095650F"/>
    <w:rsid w:val="619548B9"/>
    <w:rsid w:val="65A733A9"/>
    <w:rsid w:val="65B61858"/>
    <w:rsid w:val="66041016"/>
    <w:rsid w:val="66564A62"/>
    <w:rsid w:val="669E1249"/>
    <w:rsid w:val="66CF21D7"/>
    <w:rsid w:val="675337A2"/>
    <w:rsid w:val="683E5B31"/>
    <w:rsid w:val="68717262"/>
    <w:rsid w:val="6A20004C"/>
    <w:rsid w:val="6A221D5B"/>
    <w:rsid w:val="6A3407EC"/>
    <w:rsid w:val="6A9D7D1E"/>
    <w:rsid w:val="6B320D4C"/>
    <w:rsid w:val="6D1C3FB5"/>
    <w:rsid w:val="6D54524C"/>
    <w:rsid w:val="6E981469"/>
    <w:rsid w:val="70616972"/>
    <w:rsid w:val="709275B6"/>
    <w:rsid w:val="71050EA1"/>
    <w:rsid w:val="713F4727"/>
    <w:rsid w:val="71AE6CB5"/>
    <w:rsid w:val="73B00FCE"/>
    <w:rsid w:val="73BA5706"/>
    <w:rsid w:val="746630B1"/>
    <w:rsid w:val="746C1D4A"/>
    <w:rsid w:val="74880DF2"/>
    <w:rsid w:val="751F72AA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62D6D-17D7-4EDE-A23F-D013F54EB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369</Words>
  <Characters>2105</Characters>
  <Lines>17</Lines>
  <Paragraphs>4</Paragraphs>
  <TotalTime>77</TotalTime>
  <ScaleCrop>false</ScaleCrop>
  <LinksUpToDate>false</LinksUpToDate>
  <CharactersWithSpaces>2470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2018-11-29T02:07:28Z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