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41" w:rsidRDefault="00DB0E41">
      <w:pPr>
        <w:spacing w:line="360" w:lineRule="auto"/>
        <w:rPr>
          <w:rFonts w:ascii="仿宋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DB0E41" w:rsidRDefault="00DB0E41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DB0E41" w:rsidRDefault="00DB0E41" w:rsidP="00F474FB">
      <w:pPr>
        <w:ind w:firstLineChars="200" w:firstLine="31680"/>
        <w:rPr>
          <w:rFonts w:ascii="黑体" w:eastAsia="黑体" w:hAnsi="黑体" w:cs="Times New Roman"/>
        </w:rPr>
      </w:pPr>
    </w:p>
    <w:p w:rsidR="00DB0E41" w:rsidRDefault="00DB0E41" w:rsidP="00F474FB">
      <w:pPr>
        <w:ind w:firstLineChars="200" w:firstLine="31680"/>
        <w:rPr>
          <w:rFonts w:ascii="黑体" w:eastAsia="黑体" w:hAnsi="黑体" w:cs="Times New Roman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大肠菌群</w:t>
      </w:r>
    </w:p>
    <w:p w:rsidR="00DB0E41" w:rsidRDefault="00DB0E41" w:rsidP="00181031">
      <w:pPr>
        <w:ind w:firstLineChars="200" w:firstLine="31680"/>
        <w:rPr>
          <w:rFonts w:ascii="仿宋_GB2312" w:eastAsia="仿宋_GB2312" w:cs="Times New Roman"/>
        </w:rPr>
      </w:pPr>
      <w:hyperlink r:id="rId4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是衡量食品卫生状况的重要微生物指标，是评价</w:t>
      </w:r>
      <w:hyperlink r:id="rId5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食品卫生</w:t>
        </w:r>
      </w:hyperlink>
      <w:r>
        <w:rPr>
          <w:rFonts w:ascii="仿宋_GB2312" w:eastAsia="仿宋_GB2312" w:cs="仿宋_GB2312" w:hint="eastAsia"/>
        </w:rPr>
        <w:t>质量的重要</w:t>
      </w:r>
      <w:hyperlink r:id="rId6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指标</w:t>
        </w:r>
      </w:hyperlink>
      <w:r>
        <w:rPr>
          <w:rFonts w:ascii="仿宋_GB2312" w:eastAsia="仿宋_GB2312" w:cs="仿宋_GB2312" w:hint="eastAsia"/>
        </w:rPr>
        <w:t>之一。根据《</w:t>
      </w:r>
      <w:hyperlink r:id="rId7" w:tgtFrame="http://down.foodmate.net/standard/sort/3/_blank" w:history="1">
        <w:r>
          <w:rPr>
            <w:rFonts w:ascii="仿宋_GB2312" w:eastAsia="仿宋_GB2312" w:cs="仿宋_GB2312"/>
          </w:rPr>
          <w:t>GB 14934-2016</w:t>
        </w:r>
        <w:r w:rsidRPr="001F31BF">
          <w:rPr>
            <w:rFonts w:ascii="仿宋_GB2312" w:eastAsia="仿宋_GB2312" w:cs="仿宋_GB2312" w:hint="eastAsia"/>
          </w:rPr>
          <w:t>中华人民共和国国家标准食（饮）具消毒卫生标准</w:t>
        </w:r>
      </w:hyperlink>
      <w:r>
        <w:rPr>
          <w:rFonts w:ascii="仿宋_GB2312" w:eastAsia="仿宋_GB2312" w:cs="仿宋_GB2312" w:hint="eastAsia"/>
        </w:rPr>
        <w:t>》规定餐饮具中不得检出</w:t>
      </w:r>
      <w:hyperlink r:id="rId8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。如果大肠菌群检出，证明餐饮具没有进行规范的消毒、餐厅卫生条件较差。如大肠菌群严重超标，可能会引起肠道传染病或食物中毒。</w:t>
      </w:r>
    </w:p>
    <w:sectPr w:rsidR="00DB0E41" w:rsidSect="000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6461"/>
    <w:rsid w:val="00181031"/>
    <w:rsid w:val="001F31BF"/>
    <w:rsid w:val="00970CDE"/>
    <w:rsid w:val="00DB0E41"/>
    <w:rsid w:val="00F474FB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A7%E8%82%A0%E8%8F%8C%E7%BE%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.foodmate.net/standard/sort/3/64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8C%87%E6%A0%87" TargetMode="External"/><Relationship Id="rId5" Type="http://schemas.openxmlformats.org/officeDocument/2006/relationships/hyperlink" Target="https://baike.baidu.com/item/%E9%A3%9F%E5%93%81%E5%8D%AB%E7%94%9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ike.baidu.com/item/%E5%A4%A7%E8%82%A0%E8%8F%8C%E7%BE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137</Words>
  <Characters>785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3</cp:revision>
  <dcterms:created xsi:type="dcterms:W3CDTF">2018-02-08T09:23:00Z</dcterms:created>
  <dcterms:modified xsi:type="dcterms:W3CDTF">2019-05-08T02:38:00Z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