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927"/>
        <w:gridCol w:w="1057"/>
        <w:gridCol w:w="1134"/>
        <w:gridCol w:w="1134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食用油、</w:t>
            </w:r>
          </w:p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油脂及其制品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花生油、玉米油、芝麻油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《食品安全国家标准 食用植物油卫生标准》（GB 2716）等标准及产品明示标准和指标的要求。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酸值、过氧化值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  <w:t>、花生酸、花生一烯酸、芥酸、木焦油酸、山嵛酸、亚麻酸、亚油酸、硬脂酸、棕榈酸、油酸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其他食用植物油</w:t>
            </w:r>
          </w:p>
        </w:tc>
        <w:tc>
          <w:tcPr>
            <w:tcW w:w="29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酸价、过氧化值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  <w:lang w:eastAsia="zh-CN"/>
              </w:rPr>
              <w:t>大米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  <w:lang w:eastAsia="zh-CN"/>
              </w:rPr>
              <w:t>大米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  <w:lang w:eastAsia="zh-CN"/>
              </w:rPr>
              <w:t>大米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铅（以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计）、镉（以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计）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黄曲霉毒素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B</w:t>
            </w:r>
            <w:r>
              <w:rPr>
                <w:rStyle w:val="17"/>
                <w:rFonts w:hint="default" w:cs="仿宋_GB2312"/>
                <w:color w:val="000000" w:themeColor="text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挂面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挂面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挂面、手工面</w:t>
            </w:r>
          </w:p>
        </w:tc>
        <w:tc>
          <w:tcPr>
            <w:tcW w:w="295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铅（以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计）、总砷（以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计）、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  <w:lang w:eastAsia="zh-CN"/>
              </w:rPr>
              <w:t>铝的残留量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  <w:lang w:eastAsia="zh-CN"/>
              </w:rPr>
              <w:t>干样品，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以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  <w:lang w:val="en-US" w:eastAsia="zh-CN"/>
              </w:rPr>
              <w:t>Al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18"/>
                <w:szCs w:val="18"/>
              </w:rPr>
              <w:t>计）、</w:t>
            </w:r>
            <w:r>
              <w:rPr>
                <w:rStyle w:val="15"/>
                <w:rFonts w:hint="default" w:cs="仿宋_GB2312"/>
                <w:b w:val="0"/>
                <w:color w:val="000000" w:themeColor="text1"/>
              </w:rPr>
              <w:t>过氧化苯甲酰、溴酸钾、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A1107BD"/>
    <w:rsid w:val="0EC570B2"/>
    <w:rsid w:val="0FAA3555"/>
    <w:rsid w:val="1114193C"/>
    <w:rsid w:val="134C0D70"/>
    <w:rsid w:val="13542691"/>
    <w:rsid w:val="138437C2"/>
    <w:rsid w:val="14030150"/>
    <w:rsid w:val="16896315"/>
    <w:rsid w:val="179D5689"/>
    <w:rsid w:val="183015E8"/>
    <w:rsid w:val="19696CF7"/>
    <w:rsid w:val="1C8B1BF3"/>
    <w:rsid w:val="1D051C5B"/>
    <w:rsid w:val="1DF5369D"/>
    <w:rsid w:val="1F880998"/>
    <w:rsid w:val="21AE004B"/>
    <w:rsid w:val="24394317"/>
    <w:rsid w:val="24AB7392"/>
    <w:rsid w:val="25264285"/>
    <w:rsid w:val="28A6372A"/>
    <w:rsid w:val="28D2013B"/>
    <w:rsid w:val="28DF0C59"/>
    <w:rsid w:val="2907187F"/>
    <w:rsid w:val="29B97189"/>
    <w:rsid w:val="2A056C2B"/>
    <w:rsid w:val="2B3E0164"/>
    <w:rsid w:val="2B6E7E2B"/>
    <w:rsid w:val="2BE2486C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8E37B0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A37E96"/>
    <w:rsid w:val="4FC27A55"/>
    <w:rsid w:val="51181F7A"/>
    <w:rsid w:val="5622492D"/>
    <w:rsid w:val="5A521C48"/>
    <w:rsid w:val="5EB60EC0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B320D4C"/>
    <w:rsid w:val="6D374F12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9833B49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ScaleCrop>false</ScaleCrop>
  <LinksUpToDate>false</LinksUpToDate>
  <CharactersWithSpaces>14922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NelsonHo1992</cp:lastModifiedBy>
  <cp:lastPrinted>2016-11-22T01:43:00Z</cp:lastPrinted>
  <dcterms:modified xsi:type="dcterms:W3CDTF">2018-01-26T01:28:12Z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